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3AB" w:rsidRPr="00EF7A96" w:rsidRDefault="00B333AB" w:rsidP="00B333AB">
      <w:pPr>
        <w:pStyle w:val="Nagwek4"/>
        <w:numPr>
          <w:ilvl w:val="0"/>
          <w:numId w:val="0"/>
        </w:numPr>
        <w:ind w:left="2124" w:firstLine="708"/>
        <w:jc w:val="left"/>
        <w:rPr>
          <w:b/>
          <w:i w:val="0"/>
          <w:iCs w:val="0"/>
          <w:color w:val="000000"/>
          <w:spacing w:val="-3"/>
        </w:rPr>
      </w:pPr>
      <w:r w:rsidRPr="00EF7A96">
        <w:rPr>
          <w:b/>
          <w:i w:val="0"/>
          <w:iCs w:val="0"/>
        </w:rPr>
        <w:t>UMOWA NR  ................ / 2019 (wzór umowy)</w:t>
      </w:r>
    </w:p>
    <w:p w:rsidR="00B333AB" w:rsidRPr="0075242E" w:rsidRDefault="00B333AB" w:rsidP="00B333AB">
      <w:pPr>
        <w:rPr>
          <w:b/>
          <w:bCs/>
          <w:sz w:val="22"/>
        </w:rPr>
      </w:pPr>
    </w:p>
    <w:p w:rsidR="00B333AB" w:rsidRPr="0075242E" w:rsidRDefault="00B333AB" w:rsidP="00B333AB">
      <w:pPr>
        <w:rPr>
          <w:sz w:val="22"/>
        </w:rPr>
      </w:pPr>
      <w:r>
        <w:rPr>
          <w:sz w:val="22"/>
        </w:rPr>
        <w:t>zawarta w dniu ……</w:t>
      </w:r>
      <w:r w:rsidR="00D2493F">
        <w:rPr>
          <w:sz w:val="22"/>
        </w:rPr>
        <w:t>….</w:t>
      </w:r>
      <w:r>
        <w:rPr>
          <w:sz w:val="22"/>
        </w:rPr>
        <w:t>..</w:t>
      </w:r>
      <w:r w:rsidRPr="0075242E">
        <w:rPr>
          <w:sz w:val="22"/>
        </w:rPr>
        <w:t>201</w:t>
      </w:r>
      <w:r>
        <w:rPr>
          <w:sz w:val="22"/>
        </w:rPr>
        <w:t>9</w:t>
      </w:r>
      <w:r w:rsidRPr="0075242E">
        <w:rPr>
          <w:sz w:val="22"/>
        </w:rPr>
        <w:t xml:space="preserve"> r. w  Szczecinie, pomiędzy:</w:t>
      </w:r>
    </w:p>
    <w:p w:rsidR="00B333AB" w:rsidRPr="0075242E" w:rsidRDefault="00B333AB" w:rsidP="00B333AB">
      <w:pPr>
        <w:spacing w:line="240" w:lineRule="atLeast"/>
        <w:rPr>
          <w:sz w:val="22"/>
        </w:rPr>
      </w:pPr>
    </w:p>
    <w:p w:rsidR="00B333AB" w:rsidRDefault="00B333AB" w:rsidP="00B333AB">
      <w:pPr>
        <w:spacing w:line="240" w:lineRule="atLeast"/>
        <w:rPr>
          <w:sz w:val="22"/>
        </w:rPr>
      </w:pPr>
    </w:p>
    <w:p w:rsidR="00B333AB" w:rsidRDefault="00B333AB" w:rsidP="00B333AB">
      <w:pPr>
        <w:rPr>
          <w:sz w:val="22"/>
        </w:rPr>
      </w:pPr>
      <w:r>
        <w:rPr>
          <w:sz w:val="22"/>
        </w:rPr>
        <w:t xml:space="preserve">Gminą Miasto Szczecin </w:t>
      </w:r>
    </w:p>
    <w:p w:rsidR="00B333AB" w:rsidRDefault="00B333AB" w:rsidP="00B333AB">
      <w:pPr>
        <w:rPr>
          <w:sz w:val="22"/>
        </w:rPr>
      </w:pPr>
      <w:r>
        <w:rPr>
          <w:sz w:val="22"/>
        </w:rPr>
        <w:t>Pl. Armii Krajowej 1, 70-456 Szczecin</w:t>
      </w:r>
    </w:p>
    <w:p w:rsidR="00B333AB" w:rsidRDefault="00B333AB" w:rsidP="00B333AB">
      <w:pPr>
        <w:rPr>
          <w:sz w:val="22"/>
        </w:rPr>
      </w:pPr>
      <w:r>
        <w:rPr>
          <w:sz w:val="22"/>
        </w:rPr>
        <w:t xml:space="preserve">NIP   851-030-94-10   </w:t>
      </w:r>
    </w:p>
    <w:p w:rsidR="00B333AB" w:rsidRPr="00093926" w:rsidRDefault="00B333AB" w:rsidP="00B333AB">
      <w:pPr>
        <w:rPr>
          <w:b/>
          <w:iCs/>
          <w:sz w:val="22"/>
        </w:rPr>
      </w:pPr>
      <w:r>
        <w:rPr>
          <w:iCs/>
          <w:sz w:val="22"/>
        </w:rPr>
        <w:t xml:space="preserve">zwaną w dalszej części umowy </w:t>
      </w:r>
      <w:r>
        <w:rPr>
          <w:b/>
          <w:iCs/>
          <w:sz w:val="22"/>
        </w:rPr>
        <w:t>„</w:t>
      </w:r>
      <w:r w:rsidRPr="00093926">
        <w:rPr>
          <w:b/>
          <w:i/>
          <w:iCs/>
          <w:sz w:val="22"/>
        </w:rPr>
        <w:t>Zamawiającym</w:t>
      </w:r>
      <w:r>
        <w:rPr>
          <w:b/>
          <w:iCs/>
          <w:sz w:val="22"/>
        </w:rPr>
        <w:t>”,</w:t>
      </w:r>
    </w:p>
    <w:p w:rsidR="00B333AB" w:rsidRDefault="00B333AB" w:rsidP="00B333AB">
      <w:pPr>
        <w:rPr>
          <w:sz w:val="22"/>
        </w:rPr>
      </w:pPr>
      <w:r>
        <w:rPr>
          <w:sz w:val="22"/>
        </w:rPr>
        <w:t>reprezentowaną przez:</w:t>
      </w:r>
    </w:p>
    <w:p w:rsidR="00B333AB" w:rsidRDefault="00B333AB" w:rsidP="00B333AB">
      <w:pPr>
        <w:rPr>
          <w:sz w:val="22"/>
        </w:rPr>
      </w:pPr>
      <w:r>
        <w:rPr>
          <w:sz w:val="22"/>
        </w:rPr>
        <w:t>…………………………………………………………………………………….</w:t>
      </w:r>
    </w:p>
    <w:p w:rsidR="00B333AB" w:rsidRDefault="00B333AB" w:rsidP="00B333AB">
      <w:pPr>
        <w:rPr>
          <w:b/>
          <w:sz w:val="22"/>
        </w:rPr>
      </w:pPr>
      <w:r>
        <w:rPr>
          <w:b/>
          <w:sz w:val="22"/>
        </w:rPr>
        <w:t>adres do korespondencji:</w:t>
      </w:r>
    </w:p>
    <w:p w:rsidR="00B333AB" w:rsidRDefault="00B333AB" w:rsidP="00B333AB">
      <w:pPr>
        <w:rPr>
          <w:b/>
          <w:sz w:val="22"/>
        </w:rPr>
      </w:pPr>
      <w:r>
        <w:rPr>
          <w:b/>
          <w:sz w:val="22"/>
        </w:rPr>
        <w:t>Zarząd Dróg i Transportu Miejskiego w Szczecinie</w:t>
      </w:r>
    </w:p>
    <w:p w:rsidR="00B333AB" w:rsidRDefault="00B333AB" w:rsidP="00B333AB">
      <w:pPr>
        <w:rPr>
          <w:b/>
          <w:sz w:val="22"/>
        </w:rPr>
      </w:pPr>
      <w:r>
        <w:rPr>
          <w:b/>
          <w:sz w:val="22"/>
        </w:rPr>
        <w:t>ul. S. Klonowica 5, 71-241 Szczecin</w:t>
      </w:r>
    </w:p>
    <w:p w:rsidR="00B333AB" w:rsidRDefault="00B333AB" w:rsidP="00B333AB">
      <w:pPr>
        <w:rPr>
          <w:iCs/>
          <w:sz w:val="22"/>
        </w:rPr>
      </w:pPr>
    </w:p>
    <w:p w:rsidR="00B333AB" w:rsidRDefault="00B333AB" w:rsidP="00B333AB">
      <w:pPr>
        <w:rPr>
          <w:sz w:val="22"/>
        </w:rPr>
      </w:pPr>
      <w:r>
        <w:rPr>
          <w:sz w:val="22"/>
        </w:rPr>
        <w:t>oraz</w:t>
      </w:r>
    </w:p>
    <w:p w:rsidR="00B333AB" w:rsidRPr="0075242E" w:rsidRDefault="00B333AB" w:rsidP="00B333AB">
      <w:pPr>
        <w:rPr>
          <w:sz w:val="22"/>
        </w:rPr>
      </w:pPr>
      <w:r w:rsidRPr="0075242E">
        <w:rPr>
          <w:sz w:val="22"/>
        </w:rPr>
        <w:t>…………………………………………………………………………………….</w:t>
      </w:r>
    </w:p>
    <w:p w:rsidR="00B333AB" w:rsidRPr="0075242E" w:rsidRDefault="00B333AB" w:rsidP="00B333AB">
      <w:pPr>
        <w:rPr>
          <w:sz w:val="22"/>
        </w:rPr>
      </w:pPr>
      <w:r w:rsidRPr="0075242E">
        <w:rPr>
          <w:sz w:val="22"/>
        </w:rPr>
        <w:t>z siedzibą …………………………………………………………………………</w:t>
      </w:r>
    </w:p>
    <w:p w:rsidR="00B333AB" w:rsidRPr="0075242E" w:rsidRDefault="00B333AB" w:rsidP="00B333AB">
      <w:pPr>
        <w:rPr>
          <w:sz w:val="22"/>
        </w:rPr>
      </w:pPr>
      <w:r w:rsidRPr="0075242E">
        <w:rPr>
          <w:sz w:val="22"/>
        </w:rPr>
        <w:t>NIP  ………………………..     REGON ……………………</w:t>
      </w:r>
    </w:p>
    <w:p w:rsidR="00B333AB" w:rsidRPr="0075242E" w:rsidRDefault="00B333AB" w:rsidP="00B333AB">
      <w:pPr>
        <w:rPr>
          <w:sz w:val="22"/>
        </w:rPr>
      </w:pPr>
      <w:r w:rsidRPr="0075242E">
        <w:rPr>
          <w:sz w:val="22"/>
        </w:rPr>
        <w:t>którą reprezentuje:</w:t>
      </w:r>
    </w:p>
    <w:p w:rsidR="00B333AB" w:rsidRPr="0075242E" w:rsidRDefault="00B333AB" w:rsidP="00B333AB">
      <w:pPr>
        <w:rPr>
          <w:sz w:val="22"/>
        </w:rPr>
      </w:pPr>
      <w:r w:rsidRPr="0075242E">
        <w:rPr>
          <w:sz w:val="22"/>
        </w:rPr>
        <w:t>…………………………………………………………….</w:t>
      </w:r>
    </w:p>
    <w:p w:rsidR="00B333AB" w:rsidRPr="0075242E" w:rsidRDefault="00B333AB" w:rsidP="00B333AB">
      <w:pPr>
        <w:rPr>
          <w:b/>
          <w:bCs/>
          <w:i/>
          <w:iCs/>
          <w:sz w:val="22"/>
        </w:rPr>
      </w:pPr>
      <w:r w:rsidRPr="0075242E">
        <w:rPr>
          <w:sz w:val="22"/>
        </w:rPr>
        <w:t xml:space="preserve">zwanym dalej </w:t>
      </w:r>
      <w:r w:rsidRPr="0075242E">
        <w:rPr>
          <w:b/>
          <w:bCs/>
          <w:sz w:val="22"/>
        </w:rPr>
        <w:t>„</w:t>
      </w:r>
      <w:r w:rsidRPr="0075242E">
        <w:rPr>
          <w:b/>
          <w:bCs/>
          <w:i/>
          <w:iCs/>
          <w:sz w:val="22"/>
        </w:rPr>
        <w:t>Wykonawcą”.</w:t>
      </w:r>
    </w:p>
    <w:p w:rsidR="00B333AB" w:rsidRPr="003F76B4" w:rsidRDefault="00B333AB" w:rsidP="00B333AB">
      <w:pPr>
        <w:rPr>
          <w:iCs/>
          <w:sz w:val="22"/>
        </w:rPr>
      </w:pPr>
    </w:p>
    <w:p w:rsidR="00B333AB" w:rsidRPr="00CB3086" w:rsidRDefault="00B333AB" w:rsidP="00B333AB">
      <w:pPr>
        <w:pStyle w:val="Tekstpodstawowy"/>
        <w:rPr>
          <w:sz w:val="20"/>
          <w:szCs w:val="20"/>
          <w:lang w:eastAsia="pl-PL"/>
        </w:rPr>
      </w:pPr>
      <w:r w:rsidRPr="00CB3086">
        <w:rPr>
          <w:i/>
          <w:iCs/>
          <w:sz w:val="20"/>
          <w:szCs w:val="20"/>
        </w:rPr>
        <w:t>w rezultacie wyłonienia oferty Wykonawcy w postępowaniu o udzielenie zamówienia publicznego prowadzonym zgodnie z przepisami ustawy z dnia 29 stycznia 2004 r. Prawo zamówień publicznych (Dz.U. z 201</w:t>
      </w:r>
      <w:r>
        <w:rPr>
          <w:i/>
          <w:iCs/>
          <w:sz w:val="20"/>
          <w:szCs w:val="20"/>
        </w:rPr>
        <w:t>8</w:t>
      </w:r>
      <w:r w:rsidRPr="00CB3086">
        <w:rPr>
          <w:i/>
          <w:iCs/>
          <w:sz w:val="20"/>
          <w:szCs w:val="20"/>
        </w:rPr>
        <w:t xml:space="preserve"> r. poz. </w:t>
      </w:r>
      <w:r>
        <w:rPr>
          <w:i/>
          <w:iCs/>
          <w:sz w:val="20"/>
          <w:szCs w:val="20"/>
        </w:rPr>
        <w:t>1986</w:t>
      </w:r>
      <w:r w:rsidRPr="00CB3086">
        <w:rPr>
          <w:i/>
          <w:iCs/>
          <w:sz w:val="20"/>
          <w:szCs w:val="20"/>
        </w:rPr>
        <w:t xml:space="preserve"> tekst jednolity ze zmianami), została zawarta umowa (dalej: „Umowa”) następującej treści:</w:t>
      </w:r>
    </w:p>
    <w:p w:rsidR="00E31B43" w:rsidRPr="00822400" w:rsidRDefault="00654A2D" w:rsidP="00474BDF">
      <w:pPr>
        <w:pStyle w:val="Nagwek1"/>
        <w:numPr>
          <w:ilvl w:val="0"/>
          <w:numId w:val="0"/>
        </w:numPr>
        <w:tabs>
          <w:tab w:val="left" w:pos="567"/>
        </w:tabs>
        <w:spacing w:before="240" w:after="0"/>
        <w:ind w:left="4253"/>
        <w:jc w:val="both"/>
        <w:rPr>
          <w:rFonts w:cs="Times New Roman"/>
          <w:sz w:val="24"/>
          <w:szCs w:val="24"/>
        </w:rPr>
      </w:pPr>
      <w:r>
        <w:rPr>
          <w:rFonts w:cs="Times New Roman"/>
          <w:sz w:val="24"/>
          <w:szCs w:val="24"/>
        </w:rPr>
        <w:t>§ 1</w:t>
      </w:r>
    </w:p>
    <w:p w:rsidR="00E31B43" w:rsidRPr="00425194" w:rsidRDefault="00E31B43" w:rsidP="0052397E">
      <w:pPr>
        <w:jc w:val="center"/>
        <w:rPr>
          <w:b/>
          <w:bCs/>
          <w:sz w:val="22"/>
          <w:shd w:val="clear" w:color="auto" w:fill="FFFFFF"/>
        </w:rPr>
      </w:pPr>
      <w:r w:rsidRPr="00425194">
        <w:rPr>
          <w:b/>
          <w:bCs/>
          <w:sz w:val="22"/>
          <w:shd w:val="clear" w:color="auto" w:fill="FFFFFF"/>
        </w:rPr>
        <w:t>PRZEDMIOT UMOWY</w:t>
      </w:r>
    </w:p>
    <w:p w:rsidR="00D2493F" w:rsidRPr="00253792" w:rsidRDefault="00B333AB" w:rsidP="00AC333A">
      <w:pPr>
        <w:numPr>
          <w:ilvl w:val="0"/>
          <w:numId w:val="10"/>
        </w:numPr>
        <w:tabs>
          <w:tab w:val="num" w:pos="709"/>
          <w:tab w:val="left" w:pos="993"/>
        </w:tabs>
        <w:suppressAutoHyphens w:val="0"/>
        <w:autoSpaceDE/>
        <w:rPr>
          <w:sz w:val="22"/>
        </w:rPr>
      </w:pPr>
      <w:r w:rsidRPr="00253792">
        <w:rPr>
          <w:sz w:val="22"/>
        </w:rPr>
        <w:t xml:space="preserve">Przedmiotem umowy jest wykonanie robót budowlanych w ramach zadania pn. </w:t>
      </w:r>
      <w:r w:rsidRPr="00253792">
        <w:rPr>
          <w:bCs/>
          <w:sz w:val="22"/>
        </w:rPr>
        <w:t>„</w:t>
      </w:r>
      <w:r w:rsidR="00D2493F" w:rsidRPr="00253792">
        <w:rPr>
          <w:b/>
          <w:color w:val="000000"/>
          <w:sz w:val="22"/>
        </w:rPr>
        <w:t>Budowa ciągu pieszego w ciągu ul. Szczecińskiej (po stronie ul. Sarniej, od ul. Duńskiej do posesji Szczecińska 25)</w:t>
      </w:r>
      <w:r w:rsidRPr="00253792">
        <w:rPr>
          <w:b/>
          <w:color w:val="000000"/>
          <w:sz w:val="22"/>
        </w:rPr>
        <w:t>”</w:t>
      </w:r>
      <w:r w:rsidRPr="00253792">
        <w:rPr>
          <w:bCs/>
          <w:spacing w:val="-3"/>
          <w:sz w:val="22"/>
        </w:rPr>
        <w:t>,</w:t>
      </w:r>
      <w:r w:rsidRPr="00253792">
        <w:rPr>
          <w:sz w:val="22"/>
        </w:rPr>
        <w:t xml:space="preserve"> na podstawie  dokumentacji projektowej wykonanej przez </w:t>
      </w:r>
      <w:r w:rsidR="00D2493F" w:rsidRPr="00253792">
        <w:rPr>
          <w:sz w:val="22"/>
        </w:rPr>
        <w:t>DPD – Biuro Projektów Drogowych Aleksandra Nowik, ul. Małe Błonia 27/1 71-779 Szczecin.</w:t>
      </w:r>
    </w:p>
    <w:p w:rsidR="00E31B43" w:rsidRPr="00253792" w:rsidRDefault="00E31B43" w:rsidP="00AC333A">
      <w:pPr>
        <w:numPr>
          <w:ilvl w:val="0"/>
          <w:numId w:val="10"/>
        </w:numPr>
        <w:tabs>
          <w:tab w:val="num" w:pos="709"/>
          <w:tab w:val="left" w:pos="993"/>
        </w:tabs>
        <w:suppressAutoHyphens w:val="0"/>
        <w:autoSpaceDE/>
        <w:rPr>
          <w:sz w:val="22"/>
        </w:rPr>
      </w:pPr>
      <w:r w:rsidRPr="00253792">
        <w:rPr>
          <w:sz w:val="22"/>
        </w:rPr>
        <w:t>Szczegółowy zakres Przedmiotu Umowy przedstawiają następujące dokumenty, które będą uważane oraz odczytywane i interpretowane w następującej kolejności:</w:t>
      </w:r>
    </w:p>
    <w:p w:rsidR="00DA1135" w:rsidRPr="00253792" w:rsidRDefault="00DA1135" w:rsidP="0094504C">
      <w:pPr>
        <w:pStyle w:val="Nagwek3"/>
        <w:numPr>
          <w:ilvl w:val="0"/>
          <w:numId w:val="8"/>
        </w:numPr>
        <w:ind w:left="709"/>
        <w:rPr>
          <w:rFonts w:cs="Times New Roman"/>
        </w:rPr>
      </w:pPr>
      <w:r w:rsidRPr="00253792">
        <w:rPr>
          <w:rFonts w:cs="Times New Roman"/>
        </w:rPr>
        <w:t>niniejsza Umowa,</w:t>
      </w:r>
    </w:p>
    <w:p w:rsidR="00DA1135" w:rsidRPr="00253792" w:rsidRDefault="00DB235A" w:rsidP="0094504C">
      <w:pPr>
        <w:pStyle w:val="Nagwek3"/>
        <w:numPr>
          <w:ilvl w:val="0"/>
          <w:numId w:val="8"/>
        </w:numPr>
        <w:ind w:left="709"/>
        <w:rPr>
          <w:rFonts w:cs="Times New Roman"/>
        </w:rPr>
      </w:pPr>
      <w:r w:rsidRPr="00253792">
        <w:rPr>
          <w:rFonts w:cs="Times New Roman"/>
        </w:rPr>
        <w:t>s</w:t>
      </w:r>
      <w:r w:rsidR="00DA1135" w:rsidRPr="00253792">
        <w:rPr>
          <w:rFonts w:cs="Times New Roman"/>
        </w:rPr>
        <w:t>pecyfikacja istotnych warunków zamówienia (SIWZ) wraz z załącznikami,</w:t>
      </w:r>
    </w:p>
    <w:p w:rsidR="00DA1135" w:rsidRPr="00253792" w:rsidRDefault="00DB235A" w:rsidP="0094504C">
      <w:pPr>
        <w:pStyle w:val="Nagwek3"/>
        <w:numPr>
          <w:ilvl w:val="0"/>
          <w:numId w:val="8"/>
        </w:numPr>
        <w:ind w:left="709"/>
        <w:rPr>
          <w:rFonts w:cs="Times New Roman"/>
        </w:rPr>
      </w:pPr>
      <w:r w:rsidRPr="00253792">
        <w:rPr>
          <w:rFonts w:cs="Times New Roman"/>
        </w:rPr>
        <w:t>o</w:t>
      </w:r>
      <w:r w:rsidR="00DA1135" w:rsidRPr="00253792">
        <w:rPr>
          <w:rFonts w:cs="Times New Roman"/>
        </w:rPr>
        <w:t xml:space="preserve">ferta Wykonawcy, </w:t>
      </w:r>
    </w:p>
    <w:p w:rsidR="00DA1135" w:rsidRPr="00253792" w:rsidRDefault="00DA1135" w:rsidP="0094504C">
      <w:pPr>
        <w:pStyle w:val="Nagwek3"/>
        <w:numPr>
          <w:ilvl w:val="0"/>
          <w:numId w:val="8"/>
        </w:numPr>
        <w:ind w:left="709"/>
        <w:rPr>
          <w:rFonts w:cs="Times New Roman"/>
        </w:rPr>
      </w:pPr>
      <w:r w:rsidRPr="00253792">
        <w:rPr>
          <w:rFonts w:cs="Times New Roman"/>
        </w:rPr>
        <w:t>dokumentacja projektowa, o której mowa w ust. 1 niniejszej umowy,</w:t>
      </w:r>
    </w:p>
    <w:p w:rsidR="00DA1135" w:rsidRPr="00253792" w:rsidRDefault="00DA1135" w:rsidP="0094504C">
      <w:pPr>
        <w:pStyle w:val="Nagwek3"/>
        <w:numPr>
          <w:ilvl w:val="0"/>
          <w:numId w:val="8"/>
        </w:numPr>
        <w:ind w:left="709"/>
        <w:rPr>
          <w:rFonts w:cs="Times New Roman"/>
        </w:rPr>
      </w:pPr>
      <w:r w:rsidRPr="00253792">
        <w:rPr>
          <w:rFonts w:cs="Times New Roman"/>
        </w:rPr>
        <w:t>wszelkie inne dokumenty dołączone do zadania.</w:t>
      </w:r>
    </w:p>
    <w:p w:rsidR="00DA1135" w:rsidRPr="00253792" w:rsidRDefault="00DA1135" w:rsidP="00EF6311">
      <w:pPr>
        <w:pStyle w:val="Nagwek3"/>
        <w:ind w:left="349"/>
      </w:pPr>
      <w:r w:rsidRPr="00253792">
        <w:t xml:space="preserve">Dokumenty wymienione wyżej należy traktować jako wzajemnie wyjaśniające się </w:t>
      </w:r>
      <w:r w:rsidRPr="00253792">
        <w:br/>
        <w:t>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Umowy mają pierwszeństwo.</w:t>
      </w:r>
    </w:p>
    <w:p w:rsidR="00DA1135" w:rsidRPr="00253792" w:rsidRDefault="00DA1135" w:rsidP="0094504C">
      <w:pPr>
        <w:pStyle w:val="Nagwek2"/>
        <w:numPr>
          <w:ilvl w:val="0"/>
          <w:numId w:val="10"/>
        </w:numPr>
        <w:tabs>
          <w:tab w:val="left" w:pos="426"/>
        </w:tabs>
        <w:rPr>
          <w:rFonts w:cs="Times New Roman"/>
        </w:rPr>
      </w:pPr>
      <w:r w:rsidRPr="00253792">
        <w:rPr>
          <w:rFonts w:cs="Times New Roman"/>
        </w:rPr>
        <w:t xml:space="preserve">Wykonawca zobowiązuje się wykonać Przedmiot Umowy terminowo z dołożeniem najwyższej staranności, a w szczególności zgodnie z zasadami współczesnej wiedzy technicznej, z uwzględnieniem współczesnych technologii oraz zgodnie z obowiązującymi przepisami. </w:t>
      </w:r>
    </w:p>
    <w:p w:rsidR="00DA1135" w:rsidRPr="00253792" w:rsidRDefault="00DA1135" w:rsidP="0094504C">
      <w:pPr>
        <w:numPr>
          <w:ilvl w:val="0"/>
          <w:numId w:val="10"/>
        </w:numPr>
        <w:tabs>
          <w:tab w:val="num" w:pos="709"/>
          <w:tab w:val="left" w:pos="993"/>
        </w:tabs>
        <w:suppressAutoHyphens w:val="0"/>
        <w:autoSpaceDE/>
        <w:rPr>
          <w:sz w:val="22"/>
        </w:rPr>
      </w:pPr>
      <w:r w:rsidRPr="00253792">
        <w:rPr>
          <w:sz w:val="22"/>
        </w:rPr>
        <w:t>Strony zobowiązują się powiadamiać na piśmie o zaistniałych przeszkodach w wypełnianiu wzajemnych zobowiązań w trakcie realizacji Umowy, co nie zwalnia ich od odpowiedzialności za terminowe i należyte wykonanie Umowy.</w:t>
      </w:r>
    </w:p>
    <w:p w:rsidR="00DA1135" w:rsidRPr="00253792" w:rsidRDefault="00DA1135" w:rsidP="0094504C">
      <w:pPr>
        <w:numPr>
          <w:ilvl w:val="0"/>
          <w:numId w:val="10"/>
        </w:numPr>
        <w:tabs>
          <w:tab w:val="num" w:pos="709"/>
          <w:tab w:val="left" w:pos="993"/>
        </w:tabs>
        <w:suppressAutoHyphens w:val="0"/>
        <w:autoSpaceDE/>
        <w:rPr>
          <w:sz w:val="22"/>
        </w:rPr>
      </w:pPr>
      <w:r w:rsidRPr="00253792">
        <w:rPr>
          <w:sz w:val="22"/>
        </w:rPr>
        <w:t xml:space="preserve">Wykonawca zobowiązuje się wykonać wszystkie opisane </w:t>
      </w:r>
      <w:r w:rsidR="00422772" w:rsidRPr="00253792">
        <w:rPr>
          <w:sz w:val="22"/>
        </w:rPr>
        <w:t>d</w:t>
      </w:r>
      <w:r w:rsidRPr="00253792">
        <w:rPr>
          <w:sz w:val="22"/>
        </w:rPr>
        <w:t>okumentacją projektową oraz STWiORB roboty budowlane, niezbędne do realizacji przedmiotu Umowy.</w:t>
      </w:r>
    </w:p>
    <w:p w:rsidR="00253792" w:rsidRPr="00253792" w:rsidRDefault="00422772" w:rsidP="00253792">
      <w:pPr>
        <w:numPr>
          <w:ilvl w:val="0"/>
          <w:numId w:val="10"/>
        </w:numPr>
        <w:tabs>
          <w:tab w:val="num" w:pos="709"/>
          <w:tab w:val="left" w:pos="993"/>
        </w:tabs>
        <w:suppressAutoHyphens w:val="0"/>
        <w:autoSpaceDE/>
        <w:ind w:left="357" w:hanging="357"/>
        <w:rPr>
          <w:sz w:val="22"/>
        </w:rPr>
      </w:pPr>
      <w:r w:rsidRPr="00422772">
        <w:rPr>
          <w:sz w:val="22"/>
        </w:rPr>
        <w:t>Zakres robót budowlanych obejmuje w szczególności:</w:t>
      </w:r>
    </w:p>
    <w:p w:rsidR="00422772" w:rsidRPr="00422772" w:rsidRDefault="00422772" w:rsidP="00F70A62">
      <w:pPr>
        <w:pStyle w:val="Akapitzlist"/>
        <w:numPr>
          <w:ilvl w:val="0"/>
          <w:numId w:val="28"/>
        </w:numPr>
        <w:tabs>
          <w:tab w:val="left" w:pos="993"/>
          <w:tab w:val="num" w:pos="1060"/>
        </w:tabs>
        <w:spacing w:after="0" w:line="240" w:lineRule="auto"/>
        <w:ind w:left="708" w:hanging="357"/>
        <w:rPr>
          <w:rFonts w:ascii="Times New Roman" w:hAnsi="Times New Roman" w:cs="Times New Roman"/>
          <w:sz w:val="22"/>
        </w:rPr>
      </w:pPr>
      <w:r w:rsidRPr="00422772">
        <w:rPr>
          <w:rFonts w:ascii="Times New Roman" w:hAnsi="Times New Roman" w:cs="Times New Roman"/>
          <w:sz w:val="22"/>
        </w:rPr>
        <w:t>wprowadzenie czasowej organizacji ruchu zgodnie z zatwierdzonym jej projektem,</w:t>
      </w:r>
    </w:p>
    <w:p w:rsidR="00422772" w:rsidRPr="00422772" w:rsidRDefault="00422772" w:rsidP="00F70A62">
      <w:pPr>
        <w:pStyle w:val="Akapitzlist"/>
        <w:numPr>
          <w:ilvl w:val="0"/>
          <w:numId w:val="28"/>
        </w:numPr>
        <w:tabs>
          <w:tab w:val="left" w:pos="993"/>
          <w:tab w:val="num" w:pos="1060"/>
        </w:tabs>
        <w:spacing w:after="0" w:line="240" w:lineRule="auto"/>
        <w:ind w:left="708" w:hanging="357"/>
        <w:rPr>
          <w:rFonts w:ascii="Times New Roman" w:hAnsi="Times New Roman" w:cs="Times New Roman"/>
          <w:sz w:val="22"/>
        </w:rPr>
      </w:pPr>
      <w:r w:rsidRPr="00422772">
        <w:rPr>
          <w:rFonts w:ascii="Times New Roman" w:hAnsi="Times New Roman" w:cs="Times New Roman"/>
          <w:sz w:val="22"/>
        </w:rPr>
        <w:lastRenderedPageBreak/>
        <w:t>przygotowani</w:t>
      </w:r>
      <w:r w:rsidR="007C60DE">
        <w:rPr>
          <w:rFonts w:ascii="Times New Roman" w:hAnsi="Times New Roman" w:cs="Times New Roman"/>
          <w:sz w:val="22"/>
        </w:rPr>
        <w:t>e</w:t>
      </w:r>
      <w:r w:rsidRPr="00422772">
        <w:rPr>
          <w:rFonts w:ascii="Times New Roman" w:hAnsi="Times New Roman" w:cs="Times New Roman"/>
          <w:sz w:val="22"/>
        </w:rPr>
        <w:t xml:space="preserve"> placu budowy wraz z pracami rozbiórkowymi i karczowaniem krzewów,</w:t>
      </w:r>
    </w:p>
    <w:p w:rsidR="00422772" w:rsidRPr="00422772" w:rsidRDefault="00422772" w:rsidP="00F70A62">
      <w:pPr>
        <w:pStyle w:val="Akapitzlist"/>
        <w:numPr>
          <w:ilvl w:val="0"/>
          <w:numId w:val="28"/>
        </w:numPr>
        <w:tabs>
          <w:tab w:val="left" w:pos="993"/>
          <w:tab w:val="num" w:pos="1060"/>
        </w:tabs>
        <w:spacing w:after="0" w:line="240" w:lineRule="auto"/>
        <w:ind w:left="708" w:hanging="357"/>
        <w:rPr>
          <w:rFonts w:ascii="Times New Roman" w:hAnsi="Times New Roman" w:cs="Times New Roman"/>
          <w:sz w:val="22"/>
        </w:rPr>
      </w:pPr>
      <w:r w:rsidRPr="00422772">
        <w:rPr>
          <w:rFonts w:ascii="Times New Roman" w:hAnsi="Times New Roman" w:cs="Times New Roman"/>
          <w:sz w:val="22"/>
        </w:rPr>
        <w:t>budowę projektowanych konstrukcji,</w:t>
      </w:r>
    </w:p>
    <w:p w:rsidR="00422772" w:rsidRPr="00422772" w:rsidRDefault="00422772" w:rsidP="00F70A62">
      <w:pPr>
        <w:pStyle w:val="Akapitzlist"/>
        <w:numPr>
          <w:ilvl w:val="0"/>
          <w:numId w:val="28"/>
        </w:numPr>
        <w:tabs>
          <w:tab w:val="left" w:pos="993"/>
          <w:tab w:val="num" w:pos="1060"/>
        </w:tabs>
        <w:spacing w:after="0" w:line="240" w:lineRule="auto"/>
        <w:ind w:left="708" w:hanging="357"/>
        <w:rPr>
          <w:rFonts w:ascii="Times New Roman" w:hAnsi="Times New Roman" w:cs="Times New Roman"/>
          <w:sz w:val="22"/>
        </w:rPr>
      </w:pPr>
      <w:r w:rsidRPr="00422772">
        <w:rPr>
          <w:rFonts w:ascii="Times New Roman" w:hAnsi="Times New Roman" w:cs="Times New Roman"/>
          <w:sz w:val="22"/>
        </w:rPr>
        <w:t>dokonani</w:t>
      </w:r>
      <w:r w:rsidR="007C60DE">
        <w:rPr>
          <w:rFonts w:ascii="Times New Roman" w:hAnsi="Times New Roman" w:cs="Times New Roman"/>
          <w:sz w:val="22"/>
        </w:rPr>
        <w:t>e</w:t>
      </w:r>
      <w:r w:rsidRPr="00422772">
        <w:rPr>
          <w:rFonts w:ascii="Times New Roman" w:hAnsi="Times New Roman" w:cs="Times New Roman"/>
          <w:sz w:val="22"/>
        </w:rPr>
        <w:t xml:space="preserve"> odtworzeń nawierzchni w zakresie włączeń w stan istniejący,</w:t>
      </w:r>
    </w:p>
    <w:p w:rsidR="00422772" w:rsidRPr="00422772" w:rsidRDefault="00422772" w:rsidP="00F70A62">
      <w:pPr>
        <w:pStyle w:val="Akapitzlist"/>
        <w:numPr>
          <w:ilvl w:val="0"/>
          <w:numId w:val="28"/>
        </w:numPr>
        <w:tabs>
          <w:tab w:val="left" w:pos="993"/>
          <w:tab w:val="num" w:pos="1060"/>
        </w:tabs>
        <w:spacing w:after="0" w:line="240" w:lineRule="auto"/>
        <w:ind w:left="708" w:hanging="357"/>
        <w:rPr>
          <w:rFonts w:ascii="Times New Roman" w:hAnsi="Times New Roman" w:cs="Times New Roman"/>
          <w:sz w:val="22"/>
        </w:rPr>
      </w:pPr>
      <w:r w:rsidRPr="00422772">
        <w:rPr>
          <w:rFonts w:ascii="Times New Roman" w:hAnsi="Times New Roman" w:cs="Times New Roman"/>
          <w:sz w:val="22"/>
        </w:rPr>
        <w:t>wykonaniu trawników,</w:t>
      </w:r>
    </w:p>
    <w:p w:rsidR="00422772" w:rsidRPr="00422772" w:rsidRDefault="00422772" w:rsidP="00F70A62">
      <w:pPr>
        <w:pStyle w:val="Akapitzlist"/>
        <w:numPr>
          <w:ilvl w:val="0"/>
          <w:numId w:val="28"/>
        </w:numPr>
        <w:tabs>
          <w:tab w:val="left" w:pos="993"/>
          <w:tab w:val="num" w:pos="1060"/>
        </w:tabs>
        <w:spacing w:after="0" w:line="240" w:lineRule="auto"/>
        <w:ind w:left="708" w:hanging="357"/>
        <w:rPr>
          <w:rFonts w:ascii="Times New Roman" w:hAnsi="Times New Roman" w:cs="Times New Roman"/>
          <w:sz w:val="22"/>
        </w:rPr>
      </w:pPr>
      <w:r w:rsidRPr="00422772">
        <w:rPr>
          <w:rFonts w:ascii="Times New Roman" w:hAnsi="Times New Roman" w:cs="Times New Roman"/>
          <w:sz w:val="22"/>
        </w:rPr>
        <w:t>budowę oświetlenia ulicznego na podstawie dokumentacji projektowej</w:t>
      </w:r>
    </w:p>
    <w:p w:rsidR="00422772" w:rsidRPr="00422772" w:rsidRDefault="00422772" w:rsidP="00422772">
      <w:pPr>
        <w:tabs>
          <w:tab w:val="num" w:pos="709"/>
          <w:tab w:val="left" w:pos="993"/>
        </w:tabs>
        <w:ind w:left="360"/>
        <w:rPr>
          <w:sz w:val="22"/>
        </w:rPr>
      </w:pPr>
    </w:p>
    <w:p w:rsidR="002831C5" w:rsidRPr="002831C5" w:rsidRDefault="002831C5" w:rsidP="002831C5">
      <w:pPr>
        <w:pStyle w:val="Nagwek3"/>
        <w:ind w:left="709" w:hanging="851"/>
        <w:jc w:val="center"/>
        <w:rPr>
          <w:b/>
          <w:bCs/>
        </w:rPr>
      </w:pPr>
      <w:r w:rsidRPr="00654A2D">
        <w:rPr>
          <w:rFonts w:cs="Times New Roman"/>
          <w:b/>
          <w:bCs/>
          <w:sz w:val="24"/>
          <w:szCs w:val="24"/>
        </w:rPr>
        <w:t>§ 2</w:t>
      </w:r>
    </w:p>
    <w:p w:rsidR="002831C5" w:rsidRPr="00425194" w:rsidRDefault="002831C5" w:rsidP="002831C5">
      <w:pPr>
        <w:keepNext/>
        <w:jc w:val="center"/>
        <w:rPr>
          <w:b/>
          <w:bCs/>
          <w:sz w:val="22"/>
          <w:lang w:eastAsia="pl-PL"/>
        </w:rPr>
      </w:pPr>
      <w:r w:rsidRPr="00425194">
        <w:rPr>
          <w:b/>
          <w:bCs/>
          <w:sz w:val="22"/>
          <w:lang w:eastAsia="pl-PL"/>
        </w:rPr>
        <w:t>TERMIN REALIZACJI UMOWY</w:t>
      </w:r>
    </w:p>
    <w:p w:rsidR="002831C5" w:rsidRPr="002831C5" w:rsidRDefault="002831C5" w:rsidP="0094504C">
      <w:pPr>
        <w:pStyle w:val="Nagwek2"/>
        <w:spacing w:before="0"/>
        <w:ind w:left="284" w:hanging="284"/>
        <w:rPr>
          <w:rFonts w:cs="Times New Roman"/>
          <w:b/>
        </w:rPr>
      </w:pPr>
      <w:r w:rsidRPr="002831C5">
        <w:rPr>
          <w:rFonts w:eastAsia="Arial Unicode MS"/>
          <w:bCs/>
        </w:rPr>
        <w:t xml:space="preserve">Termin realizacji zamówienia: </w:t>
      </w:r>
      <w:r w:rsidR="00253792">
        <w:rPr>
          <w:rFonts w:eastAsia="Arial Unicode MS"/>
          <w:bCs/>
        </w:rPr>
        <w:t>60</w:t>
      </w:r>
      <w:r w:rsidRPr="002831C5">
        <w:rPr>
          <w:rFonts w:eastAsia="Arial Unicode MS"/>
          <w:bCs/>
        </w:rPr>
        <w:t xml:space="preserve"> dni kalendarzowych liczonych od dnia przekazania placu budowy.</w:t>
      </w:r>
    </w:p>
    <w:p w:rsidR="002831C5" w:rsidRDefault="002831C5" w:rsidP="00C13ACD">
      <w:pPr>
        <w:pStyle w:val="Nagwek2"/>
        <w:spacing w:before="0"/>
        <w:ind w:left="284" w:hanging="284"/>
      </w:pPr>
      <w:r w:rsidRPr="002831C5">
        <w:t xml:space="preserve">Zamawiający wyznaczy termin przekazania placu budowy w ciągu </w:t>
      </w:r>
      <w:r w:rsidR="00CA38EA">
        <w:t>14</w:t>
      </w:r>
      <w:r w:rsidRPr="002831C5">
        <w:t xml:space="preserve"> dni od dnia podpisania Umowy. </w:t>
      </w:r>
    </w:p>
    <w:p w:rsidR="00474BDF" w:rsidRPr="00474BDF" w:rsidRDefault="00474BDF" w:rsidP="00474BDF"/>
    <w:p w:rsidR="002831C5" w:rsidRPr="002831C5" w:rsidRDefault="002831C5" w:rsidP="002831C5">
      <w:pPr>
        <w:pStyle w:val="Nagwek3"/>
        <w:ind w:left="709" w:hanging="851"/>
        <w:jc w:val="center"/>
        <w:rPr>
          <w:b/>
          <w:bCs/>
        </w:rPr>
      </w:pPr>
      <w:r w:rsidRPr="00654A2D">
        <w:rPr>
          <w:rFonts w:cs="Times New Roman"/>
          <w:b/>
          <w:bCs/>
          <w:sz w:val="24"/>
          <w:szCs w:val="24"/>
        </w:rPr>
        <w:t xml:space="preserve">§ </w:t>
      </w:r>
      <w:r w:rsidR="00F80EFE">
        <w:rPr>
          <w:rFonts w:cs="Times New Roman"/>
          <w:b/>
          <w:bCs/>
          <w:sz w:val="24"/>
          <w:szCs w:val="24"/>
        </w:rPr>
        <w:t>3</w:t>
      </w:r>
    </w:p>
    <w:p w:rsidR="002831C5" w:rsidRPr="00425194" w:rsidRDefault="002831C5" w:rsidP="002831C5">
      <w:pPr>
        <w:pStyle w:val="opisrozdzialu"/>
        <w:rPr>
          <w:sz w:val="22"/>
          <w:lang w:eastAsia="pl-PL"/>
        </w:rPr>
      </w:pPr>
      <w:r w:rsidRPr="00425194">
        <w:rPr>
          <w:sz w:val="22"/>
          <w:lang w:eastAsia="pl-PL"/>
        </w:rPr>
        <w:t>obowiązki zamawiającego</w:t>
      </w:r>
    </w:p>
    <w:p w:rsidR="002831C5" w:rsidRPr="002831C5" w:rsidRDefault="002831C5" w:rsidP="002831C5">
      <w:pPr>
        <w:pStyle w:val="Nagwek2"/>
        <w:numPr>
          <w:ilvl w:val="0"/>
          <w:numId w:val="0"/>
        </w:numPr>
        <w:rPr>
          <w:rFonts w:cs="Times New Roman"/>
          <w:lang w:eastAsia="pl-PL"/>
        </w:rPr>
      </w:pPr>
      <w:r w:rsidRPr="002831C5">
        <w:rPr>
          <w:rFonts w:cs="Times New Roman"/>
          <w:lang w:eastAsia="pl-PL"/>
        </w:rPr>
        <w:t>Poza innymi obowiązkami wynikającymi z treści umowy do obowiązku Zamawiającego należy:</w:t>
      </w:r>
    </w:p>
    <w:p w:rsidR="002831C5" w:rsidRPr="002831C5" w:rsidRDefault="005D798D" w:rsidP="0094504C">
      <w:pPr>
        <w:pStyle w:val="Nagwek3"/>
        <w:numPr>
          <w:ilvl w:val="0"/>
          <w:numId w:val="9"/>
        </w:numPr>
        <w:ind w:left="426"/>
        <w:rPr>
          <w:rFonts w:cs="Times New Roman"/>
          <w:lang w:eastAsia="pl-PL"/>
        </w:rPr>
      </w:pPr>
      <w:r>
        <w:rPr>
          <w:rFonts w:cs="Times New Roman"/>
          <w:lang w:eastAsia="pl-PL"/>
        </w:rPr>
        <w:t>p</w:t>
      </w:r>
      <w:r w:rsidR="002831C5" w:rsidRPr="002831C5">
        <w:rPr>
          <w:rFonts w:cs="Times New Roman"/>
          <w:lang w:eastAsia="pl-PL"/>
        </w:rPr>
        <w:t>rotokolarne przekazanie Wykonawcy terenu budowy</w:t>
      </w:r>
      <w:r w:rsidR="00D3186E">
        <w:rPr>
          <w:rFonts w:cs="Times New Roman"/>
          <w:lang w:eastAsia="pl-PL"/>
        </w:rPr>
        <w:t>,</w:t>
      </w:r>
    </w:p>
    <w:p w:rsidR="002831C5" w:rsidRPr="002831C5" w:rsidRDefault="005D798D" w:rsidP="0094504C">
      <w:pPr>
        <w:pStyle w:val="Nagwek3"/>
        <w:numPr>
          <w:ilvl w:val="0"/>
          <w:numId w:val="9"/>
        </w:numPr>
        <w:ind w:left="426"/>
        <w:rPr>
          <w:rFonts w:cs="Times New Roman"/>
          <w:lang w:eastAsia="pl-PL"/>
        </w:rPr>
      </w:pPr>
      <w:r>
        <w:rPr>
          <w:rFonts w:cs="Times New Roman"/>
          <w:lang w:eastAsia="pl-PL"/>
        </w:rPr>
        <w:t>z</w:t>
      </w:r>
      <w:r w:rsidR="002831C5" w:rsidRPr="002831C5">
        <w:rPr>
          <w:rFonts w:cs="Times New Roman"/>
          <w:lang w:eastAsia="pl-PL"/>
        </w:rPr>
        <w:t>apewnienie nadzoru inwestorskiego</w:t>
      </w:r>
      <w:r w:rsidR="00D3186E">
        <w:rPr>
          <w:rFonts w:cs="Times New Roman"/>
          <w:lang w:eastAsia="pl-PL"/>
        </w:rPr>
        <w:t>,</w:t>
      </w:r>
    </w:p>
    <w:p w:rsidR="002831C5" w:rsidRPr="002831C5" w:rsidRDefault="005D798D" w:rsidP="0094504C">
      <w:pPr>
        <w:pStyle w:val="Nagwek3"/>
        <w:numPr>
          <w:ilvl w:val="0"/>
          <w:numId w:val="9"/>
        </w:numPr>
        <w:ind w:left="426"/>
        <w:rPr>
          <w:rFonts w:cs="Times New Roman"/>
          <w:lang w:eastAsia="pl-PL"/>
        </w:rPr>
      </w:pPr>
      <w:r>
        <w:rPr>
          <w:rFonts w:cs="Times New Roman"/>
          <w:lang w:eastAsia="pl-PL"/>
        </w:rPr>
        <w:t>z</w:t>
      </w:r>
      <w:r w:rsidR="002831C5" w:rsidRPr="002831C5">
        <w:rPr>
          <w:rFonts w:cs="Times New Roman"/>
          <w:lang w:eastAsia="pl-PL"/>
        </w:rPr>
        <w:t xml:space="preserve">apłata </w:t>
      </w:r>
      <w:r>
        <w:rPr>
          <w:rFonts w:cs="Times New Roman"/>
          <w:lang w:eastAsia="pl-PL"/>
        </w:rPr>
        <w:t>w</w:t>
      </w:r>
      <w:r w:rsidR="002831C5" w:rsidRPr="002831C5">
        <w:rPr>
          <w:rFonts w:cs="Times New Roman"/>
          <w:lang w:eastAsia="pl-PL"/>
        </w:rPr>
        <w:t>ynagrodzenia za należycie wykonany przedmiot umowy</w:t>
      </w:r>
      <w:r w:rsidR="00D3186E">
        <w:rPr>
          <w:rFonts w:cs="Times New Roman"/>
          <w:lang w:eastAsia="pl-PL"/>
        </w:rPr>
        <w:t>,</w:t>
      </w:r>
    </w:p>
    <w:p w:rsidR="002831C5" w:rsidRDefault="005D798D" w:rsidP="0094504C">
      <w:pPr>
        <w:pStyle w:val="Nagwek3"/>
        <w:numPr>
          <w:ilvl w:val="0"/>
          <w:numId w:val="9"/>
        </w:numPr>
        <w:ind w:left="426"/>
        <w:rPr>
          <w:rFonts w:cs="Times New Roman"/>
          <w:lang w:eastAsia="pl-PL"/>
        </w:rPr>
      </w:pPr>
      <w:r>
        <w:rPr>
          <w:rFonts w:cs="Times New Roman"/>
          <w:lang w:eastAsia="pl-PL"/>
        </w:rPr>
        <w:t>d</w:t>
      </w:r>
      <w:r w:rsidR="002831C5" w:rsidRPr="002831C5">
        <w:rPr>
          <w:rFonts w:cs="Times New Roman"/>
          <w:lang w:eastAsia="pl-PL"/>
        </w:rPr>
        <w:t>okonanie odbioru Przedmiotu Umowy.</w:t>
      </w:r>
    </w:p>
    <w:p w:rsidR="00995B8C" w:rsidRPr="00995B8C" w:rsidRDefault="00995B8C" w:rsidP="00995B8C">
      <w:pPr>
        <w:rPr>
          <w:lang w:eastAsia="pl-PL"/>
        </w:rPr>
      </w:pPr>
    </w:p>
    <w:p w:rsidR="00654A2D" w:rsidRPr="00654A2D" w:rsidRDefault="00654A2D" w:rsidP="00654A2D">
      <w:pPr>
        <w:pStyle w:val="Nagwek3"/>
        <w:ind w:left="709" w:hanging="851"/>
        <w:jc w:val="center"/>
        <w:rPr>
          <w:b/>
          <w:bCs/>
        </w:rPr>
      </w:pPr>
      <w:bookmarkStart w:id="0" w:name="_Hlk16153853"/>
      <w:r w:rsidRPr="00654A2D">
        <w:rPr>
          <w:rFonts w:cs="Times New Roman"/>
          <w:b/>
          <w:bCs/>
          <w:sz w:val="24"/>
          <w:szCs w:val="24"/>
        </w:rPr>
        <w:t xml:space="preserve">§ </w:t>
      </w:r>
      <w:r w:rsidR="00995B8C">
        <w:rPr>
          <w:rFonts w:cs="Times New Roman"/>
          <w:b/>
          <w:bCs/>
          <w:sz w:val="24"/>
          <w:szCs w:val="24"/>
        </w:rPr>
        <w:t>4</w:t>
      </w:r>
    </w:p>
    <w:bookmarkEnd w:id="0"/>
    <w:p w:rsidR="00AC3543" w:rsidRPr="00425194" w:rsidRDefault="00654A2D" w:rsidP="00654A2D">
      <w:pPr>
        <w:jc w:val="center"/>
        <w:rPr>
          <w:b/>
          <w:bCs/>
          <w:sz w:val="22"/>
        </w:rPr>
      </w:pPr>
      <w:r w:rsidRPr="00425194">
        <w:rPr>
          <w:b/>
          <w:bCs/>
          <w:sz w:val="22"/>
        </w:rPr>
        <w:t>WYMAGANE WARUNKI WYKONANIA ROBÓT</w:t>
      </w:r>
    </w:p>
    <w:p w:rsidR="00443BAE" w:rsidRDefault="00443BAE" w:rsidP="003652E4">
      <w:pPr>
        <w:pStyle w:val="Nagwek3"/>
        <w:numPr>
          <w:ilvl w:val="6"/>
          <w:numId w:val="1"/>
        </w:numPr>
        <w:tabs>
          <w:tab w:val="clear" w:pos="5748"/>
        </w:tabs>
        <w:ind w:left="284" w:hanging="284"/>
        <w:rPr>
          <w:rFonts w:cs="Times New Roman"/>
          <w:bCs/>
          <w:iCs/>
        </w:rPr>
      </w:pPr>
      <w:bookmarkStart w:id="1" w:name="_GoBack"/>
      <w:bookmarkEnd w:id="1"/>
      <w:r w:rsidRPr="00443BAE">
        <w:rPr>
          <w:rFonts w:cs="Times New Roman"/>
        </w:rPr>
        <w:t>W</w:t>
      </w:r>
      <w:r w:rsidR="00AC3543" w:rsidRPr="00443BAE">
        <w:rPr>
          <w:rFonts w:cs="Times New Roman"/>
        </w:rPr>
        <w:t xml:space="preserve"> </w:t>
      </w:r>
      <w:r w:rsidRPr="00443BAE">
        <w:rPr>
          <w:rFonts w:cs="Times New Roman"/>
          <w:bCs/>
          <w:iCs/>
        </w:rPr>
        <w:t>ramach umowy Wykonawca zobowiązany jest wykonać następujące opracowania wraz z dokonaniem koniecznych uzgodnień, we własnym zakresie i na własny koszt:</w:t>
      </w:r>
    </w:p>
    <w:p w:rsidR="00443BAE" w:rsidRPr="0051486A" w:rsidRDefault="00443BAE" w:rsidP="0051486A">
      <w:pPr>
        <w:pStyle w:val="Akapitzlist"/>
        <w:numPr>
          <w:ilvl w:val="0"/>
          <w:numId w:val="41"/>
        </w:numPr>
        <w:spacing w:after="0" w:line="240" w:lineRule="auto"/>
        <w:ind w:left="357" w:hanging="357"/>
        <w:rPr>
          <w:rFonts w:ascii="Times New Roman" w:hAnsi="Times New Roman" w:cs="Times New Roman"/>
          <w:sz w:val="22"/>
        </w:rPr>
      </w:pPr>
      <w:r w:rsidRPr="0051486A">
        <w:rPr>
          <w:rFonts w:ascii="Times New Roman" w:hAnsi="Times New Roman" w:cs="Times New Roman"/>
          <w:sz w:val="22"/>
        </w:rPr>
        <w:t xml:space="preserve">ewentualne projekty zamienne czasowej organizacji ruchu drogowego na czas budowy w </w:t>
      </w:r>
      <w:r w:rsidR="0051486A" w:rsidRPr="0051486A">
        <w:rPr>
          <w:rFonts w:ascii="Times New Roman" w:hAnsi="Times New Roman" w:cs="Times New Roman"/>
          <w:sz w:val="22"/>
        </w:rPr>
        <w:t xml:space="preserve">      </w:t>
      </w:r>
      <w:r w:rsidRPr="0051486A">
        <w:rPr>
          <w:rFonts w:ascii="Times New Roman" w:hAnsi="Times New Roman" w:cs="Times New Roman"/>
          <w:sz w:val="22"/>
        </w:rPr>
        <w:t>zakresie niezbędnym dla prowadzenia robót objętych zadaniem wraz z niezbędnymi uzgodnieniami i decyzjami w przypadku konieczności zaktualizowania lub dostosowania do stanu faktycznego np. skoordynowania z innymi inwestycjami, które będą realizowane w rejonie przedsięwzięcia</w:t>
      </w:r>
      <w:r w:rsidR="006B7BC7" w:rsidRPr="0051486A">
        <w:rPr>
          <w:rFonts w:ascii="Times New Roman" w:hAnsi="Times New Roman" w:cs="Times New Roman"/>
          <w:sz w:val="22"/>
        </w:rPr>
        <w:t>,</w:t>
      </w:r>
    </w:p>
    <w:p w:rsidR="00443BAE" w:rsidRPr="0051486A" w:rsidRDefault="00443BAE" w:rsidP="0051486A">
      <w:pPr>
        <w:pStyle w:val="Akapitzlist"/>
        <w:numPr>
          <w:ilvl w:val="0"/>
          <w:numId w:val="41"/>
        </w:numPr>
        <w:spacing w:after="0" w:line="240" w:lineRule="auto"/>
        <w:ind w:left="357" w:hanging="357"/>
        <w:rPr>
          <w:rFonts w:ascii="Times New Roman" w:hAnsi="Times New Roman" w:cs="Times New Roman"/>
          <w:sz w:val="22"/>
        </w:rPr>
      </w:pPr>
      <w:r w:rsidRPr="0051486A">
        <w:rPr>
          <w:rFonts w:ascii="Times New Roman" w:hAnsi="Times New Roman" w:cs="Times New Roman"/>
          <w:sz w:val="22"/>
        </w:rPr>
        <w:t>plan bezpieczeństwa i ochrony zdrowia</w:t>
      </w:r>
      <w:r w:rsidR="006B7BC7" w:rsidRPr="0051486A">
        <w:rPr>
          <w:rFonts w:ascii="Times New Roman" w:hAnsi="Times New Roman" w:cs="Times New Roman"/>
          <w:sz w:val="22"/>
        </w:rPr>
        <w:t>,</w:t>
      </w:r>
    </w:p>
    <w:p w:rsidR="00443BAE" w:rsidRPr="0051486A" w:rsidRDefault="00443BAE" w:rsidP="0051486A">
      <w:pPr>
        <w:pStyle w:val="Akapitzlist"/>
        <w:numPr>
          <w:ilvl w:val="0"/>
          <w:numId w:val="41"/>
        </w:numPr>
        <w:spacing w:after="0" w:line="240" w:lineRule="auto"/>
        <w:ind w:left="357" w:hanging="357"/>
        <w:rPr>
          <w:rFonts w:ascii="Times New Roman" w:hAnsi="Times New Roman" w:cs="Times New Roman"/>
          <w:sz w:val="22"/>
        </w:rPr>
      </w:pPr>
      <w:r w:rsidRPr="0051486A">
        <w:rPr>
          <w:rFonts w:ascii="Times New Roman" w:hAnsi="Times New Roman" w:cs="Times New Roman"/>
          <w:sz w:val="22"/>
        </w:rPr>
        <w:t>rysunki powykonawcze sporządzane na bieżąco w miarę postępu robót</w:t>
      </w:r>
      <w:r w:rsidR="006B7BC7" w:rsidRPr="0051486A">
        <w:rPr>
          <w:rFonts w:ascii="Times New Roman" w:hAnsi="Times New Roman" w:cs="Times New Roman"/>
          <w:sz w:val="22"/>
        </w:rPr>
        <w:t>,</w:t>
      </w:r>
    </w:p>
    <w:p w:rsidR="00443BAE" w:rsidRPr="0051486A" w:rsidRDefault="00443BAE" w:rsidP="0051486A">
      <w:pPr>
        <w:pStyle w:val="Akapitzlist"/>
        <w:numPr>
          <w:ilvl w:val="0"/>
          <w:numId w:val="41"/>
        </w:numPr>
        <w:spacing w:after="0" w:line="240" w:lineRule="auto"/>
        <w:ind w:left="357" w:hanging="357"/>
        <w:rPr>
          <w:rFonts w:ascii="Times New Roman" w:hAnsi="Times New Roman" w:cs="Times New Roman"/>
          <w:sz w:val="22"/>
        </w:rPr>
      </w:pPr>
      <w:r w:rsidRPr="0051486A">
        <w:rPr>
          <w:rFonts w:ascii="Times New Roman" w:hAnsi="Times New Roman" w:cs="Times New Roman"/>
          <w:sz w:val="22"/>
        </w:rPr>
        <w:t>dokumentacja fotograficzna i archiwalna dla wszystkich prowadzonych robót, w szczególności dla robót zanikających</w:t>
      </w:r>
      <w:r w:rsidR="006B7BC7" w:rsidRPr="0051486A">
        <w:rPr>
          <w:rFonts w:ascii="Times New Roman" w:hAnsi="Times New Roman" w:cs="Times New Roman"/>
          <w:sz w:val="22"/>
        </w:rPr>
        <w:t>,</w:t>
      </w:r>
    </w:p>
    <w:p w:rsidR="00626A25" w:rsidRPr="00443BAE" w:rsidRDefault="00443BAE" w:rsidP="0051486A">
      <w:pPr>
        <w:pStyle w:val="Akapitzlist"/>
        <w:numPr>
          <w:ilvl w:val="0"/>
          <w:numId w:val="41"/>
        </w:numPr>
        <w:spacing w:after="0" w:line="240" w:lineRule="auto"/>
        <w:ind w:left="357" w:hanging="357"/>
      </w:pPr>
      <w:r w:rsidRPr="0051486A">
        <w:rPr>
          <w:rFonts w:ascii="Times New Roman" w:hAnsi="Times New Roman" w:cs="Times New Roman"/>
          <w:sz w:val="22"/>
        </w:rPr>
        <w:t>dokumentację Powykonawczą</w:t>
      </w:r>
      <w:r w:rsidRPr="00443BAE">
        <w:t>:</w:t>
      </w:r>
    </w:p>
    <w:p w:rsidR="00443BAE" w:rsidRPr="00443BAE" w:rsidRDefault="00443BAE" w:rsidP="00F70A62">
      <w:pPr>
        <w:pStyle w:val="Nagwek3"/>
        <w:numPr>
          <w:ilvl w:val="0"/>
          <w:numId w:val="37"/>
        </w:numPr>
      </w:pPr>
      <w:r w:rsidRPr="00443BAE">
        <w:t>drogow</w:t>
      </w:r>
      <w:r w:rsidR="00626A25">
        <w:t>ą</w:t>
      </w:r>
      <w:r w:rsidRPr="00443BAE">
        <w:t xml:space="preserve"> </w:t>
      </w:r>
      <w:bookmarkStart w:id="2" w:name="_Hlk508791699"/>
      <w:r w:rsidRPr="00443BAE">
        <w:t>w wersji papierowej sporządzoną w 1 egz. oraz w wersji elektronicznej w 3 egz., zawierającą w szczególności:</w:t>
      </w:r>
    </w:p>
    <w:bookmarkEnd w:id="2"/>
    <w:p w:rsidR="00443BAE" w:rsidRDefault="00443BAE" w:rsidP="00F70A62">
      <w:pPr>
        <w:pStyle w:val="Nagwek3"/>
        <w:numPr>
          <w:ilvl w:val="0"/>
          <w:numId w:val="29"/>
        </w:numPr>
      </w:pPr>
      <w:r w:rsidRPr="00443BAE">
        <w:t>dokumentację budowy z niesionymi zmianami dokonywanymi w toku wykonywania robót oraz geodezyjnymi pomiarami powykonawczymi, zgodnie z art. 57 ust. 1 i ust. 2 ustawy Prawo budowlane,</w:t>
      </w:r>
    </w:p>
    <w:p w:rsidR="00443BAE" w:rsidRPr="00443BAE" w:rsidRDefault="00443BAE" w:rsidP="00F70A62">
      <w:pPr>
        <w:pStyle w:val="Nagwek3"/>
        <w:numPr>
          <w:ilvl w:val="0"/>
          <w:numId w:val="29"/>
        </w:numPr>
      </w:pPr>
      <w:r w:rsidRPr="00443BAE">
        <w:t>protokoły z prób, sprawdzeń, pomiarów i badań,</w:t>
      </w:r>
    </w:p>
    <w:p w:rsidR="00443BAE" w:rsidRPr="00443BAE" w:rsidRDefault="00443BAE" w:rsidP="00F70A62">
      <w:pPr>
        <w:pStyle w:val="Nagwek3"/>
        <w:numPr>
          <w:ilvl w:val="0"/>
          <w:numId w:val="29"/>
        </w:numPr>
      </w:pPr>
      <w:r w:rsidRPr="00443BAE">
        <w:t>protokoły odbioru, geodezyjną inwentaryzację powykonawczą wraz ze sporządzoną w jej wyniku dokumentacją geodezyjno – kartograficzną (mapa zasadnicza obejmująca cały zakres robót oraz zmianami/aktualizacją użytków gruntowych i ewentualnymi zmianami w zakresie własności gruntów, skala mapy 1:500 w kolorach),</w:t>
      </w:r>
    </w:p>
    <w:p w:rsidR="00443BAE" w:rsidRPr="00443BAE" w:rsidRDefault="006B7BC7" w:rsidP="00F70A62">
      <w:pPr>
        <w:pStyle w:val="Nagwek3"/>
        <w:numPr>
          <w:ilvl w:val="0"/>
          <w:numId w:val="29"/>
        </w:numPr>
      </w:pPr>
      <w:r>
        <w:t>d</w:t>
      </w:r>
      <w:r w:rsidR="00443BAE" w:rsidRPr="00443BAE">
        <w:t xml:space="preserve">okumentacja geodezyjna winna być wykonana zgodnie z Warunkami Technicznymi </w:t>
      </w:r>
    </w:p>
    <w:p w:rsidR="00443BAE" w:rsidRPr="00443BAE" w:rsidRDefault="006B7BC7" w:rsidP="00F70A62">
      <w:pPr>
        <w:pStyle w:val="Nagwek3"/>
        <w:numPr>
          <w:ilvl w:val="0"/>
          <w:numId w:val="29"/>
        </w:numPr>
      </w:pPr>
      <w:r>
        <w:t>s</w:t>
      </w:r>
      <w:r w:rsidR="00443BAE" w:rsidRPr="00443BAE">
        <w:t>tosowne atesty, aprobaty techniczne, deklaracje zgodności, receptury, świadectwa, jakości i inne dokumenty potwierdzające dopuszczenie zastosowania materiałów do obrotu i powszechnego stosowania w budownictwie.</w:t>
      </w:r>
    </w:p>
    <w:p w:rsidR="00443BAE" w:rsidRPr="00443BAE" w:rsidRDefault="00C3084A" w:rsidP="00E34F9A">
      <w:pPr>
        <w:pStyle w:val="Nagwek3"/>
        <w:numPr>
          <w:ilvl w:val="0"/>
          <w:numId w:val="41"/>
        </w:numPr>
        <w:ind w:left="426"/>
      </w:pPr>
      <w:r>
        <w:t>d</w:t>
      </w:r>
      <w:r w:rsidR="00443BAE" w:rsidRPr="00443BAE">
        <w:t>okumentację powykonawczą, o której mowa w pkt 5) powyżej sporządzoną w wersji elektronicznej na płytach CD/DVD – 3 egz. Dokumentacja powinna być zapisana w formatach obsługiwanych przez programy Microsoft Office, Acrobat Reader, AutoCAD, przy zachowaniu zasady zapisu dokumentacji powykonawczej w programach jak przy wykonaniu projektu budowlanego, wykonawczego tj. pliki tekstowe - docx, rtf, txt; pliki obliczeniowe -xlsx, rysunki techniczne – dwg, dxf; obrazy bmp, jpg (w rozdzielczości 400-600 dpi). Pliki nie powinny mieć zabezpieczenia przed kopiowaniem.</w:t>
      </w:r>
    </w:p>
    <w:p w:rsidR="006B7BC7" w:rsidRPr="006B7BC7" w:rsidRDefault="00443BAE" w:rsidP="00F70A62">
      <w:pPr>
        <w:pStyle w:val="Nagwek3"/>
        <w:numPr>
          <w:ilvl w:val="0"/>
          <w:numId w:val="11"/>
        </w:numPr>
        <w:ind w:left="426" w:hanging="426"/>
        <w:rPr>
          <w:rFonts w:cs="Times New Roman"/>
        </w:rPr>
      </w:pPr>
      <w:r w:rsidRPr="006B7BC7">
        <w:rPr>
          <w:rFonts w:cs="Times New Roman"/>
        </w:rPr>
        <w:lastRenderedPageBreak/>
        <w:t>Wykonawca zobowiązuje się do wykonania przedmiotu Umowy w oparciu o dokumentację o której mowa w załączniku nr 5 do SIWZ, Specyfikację Istotnych Warunków Zamówienia oraz zgodnie z zasadami sztuki budowlanej, wiedzy technicznej, przyjętą przez Zamawiającego technologią i wymogami poczynionych uzgodnień w ścisłej współpracy z Zamawiającym</w:t>
      </w:r>
    </w:p>
    <w:p w:rsidR="006B7BC7" w:rsidRDefault="006B7BC7" w:rsidP="00F70A62">
      <w:pPr>
        <w:pStyle w:val="Nagwek2"/>
        <w:keepLines w:val="0"/>
        <w:numPr>
          <w:ilvl w:val="0"/>
          <w:numId w:val="11"/>
        </w:numPr>
        <w:suppressAutoHyphens w:val="0"/>
        <w:autoSpaceDE/>
        <w:spacing w:before="0"/>
        <w:ind w:left="426" w:hanging="426"/>
        <w:rPr>
          <w:rFonts w:cs="Times New Roman"/>
        </w:rPr>
      </w:pPr>
      <w:r>
        <w:rPr>
          <w:rFonts w:cs="Times New Roman"/>
        </w:rPr>
        <w:t>Na etapie wykonywania robót budowlanych Wykonawca zobowiązany jest w szczególności</w:t>
      </w:r>
      <w:r w:rsidR="007A3BC9">
        <w:rPr>
          <w:rFonts w:cs="Times New Roman"/>
        </w:rPr>
        <w:t>:</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zapewnić stałą obecność kierownika budowy na placu budowy, w trakcie wykonywania robót budowlanych,</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 xml:space="preserve"> przejąć plac budowy i przygotować się do realizacji robót oraz koordynować wszelkie prace prowadzone w obrębie terenu budowy,</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przestrzegać przepisów prawa budowlanego, bezpieczeństwa i higieny pracy, bezpieczeństwa przeciwpożarowego,</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 xml:space="preserve"> zatrudniać na podstawie umowy o pracę osób wykonujących prace branży drogowej w zakresie realizacji zamówienia; wymóg dotyczy również Podwykonawcy,</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 xml:space="preserve"> podjąć wszelkie kroki dla ochrony środowiska na placu budowy w celu uniknięcia szkód lub nadmiernej uciążliwości dla osób i dóbr publicznych lub innych ujemnych skutków, związanych z działaniem wykonawcy,</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 xml:space="preserve">realizować roboty na podstawie przekazanej przez </w:t>
      </w:r>
      <w:r w:rsidR="0035302C">
        <w:rPr>
          <w:rFonts w:ascii="Times New Roman" w:hAnsi="Times New Roman" w:cs="Times New Roman"/>
          <w:sz w:val="22"/>
        </w:rPr>
        <w:t>Z</w:t>
      </w:r>
      <w:r w:rsidRPr="007A3BC9">
        <w:rPr>
          <w:rFonts w:ascii="Times New Roman" w:hAnsi="Times New Roman" w:cs="Times New Roman"/>
          <w:sz w:val="22"/>
        </w:rPr>
        <w:t>amawiającego dokumentacji projektowej zgodnie ze specyfikacjami technicznymi, obowiązującymi przepisami, normami i warunkami technicznymi, zasadami sztuki budowlanej i wiedzy technicznej,</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zastosować do realizacji przedmiotu zamówienia wszystkie materiały posiadające obowiązujące świadectwa stwierdzające przydatność wyrobu do stosowania w budownictwie. Wykonawca ma obowiązek przekazania dokumentów Zamawiającemu,</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dostarczyć do depozytu miejskiego w ZDiTM Szczecinie przy ul. Narzędziowej 37 –materiały pochodzące z rozbiórki, nadające się do ponownego wbudowania, Wykonawca zobowiązany jest do zabezpieczenia właściwego sprzętu ciężkiego w miejscu depozytu, (koparka, ładowarka) do załadunku jak i rozładunku, umożliwiającego złożenie i przechowanie zdeponowanego materiału ( np. kostka, frezy itp.) zgodnie z potrzebami Zamawiającego. Zamawiający w razie braku miejsca na składowanie materiału w Depozycie Miejskim może wskazać inną lokalizację placu składowego,</w:t>
      </w:r>
    </w:p>
    <w:p w:rsidR="007A3BC9" w:rsidRPr="00FB2F35"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 xml:space="preserve">w trakcie realizacji zamówienia </w:t>
      </w:r>
      <w:r w:rsidR="0035302C">
        <w:rPr>
          <w:rFonts w:ascii="Times New Roman" w:hAnsi="Times New Roman" w:cs="Times New Roman"/>
          <w:sz w:val="22"/>
        </w:rPr>
        <w:t>W</w:t>
      </w:r>
      <w:r w:rsidRPr="007A3BC9">
        <w:rPr>
          <w:rFonts w:ascii="Times New Roman" w:hAnsi="Times New Roman" w:cs="Times New Roman"/>
          <w:sz w:val="22"/>
        </w:rPr>
        <w:t xml:space="preserve">ykonawca ma obowiązek w pierwszej kolejności poddania wszelkich odpadów budowlanych (odpadów betonowych, ziemi, gruzu budowlanego) odzyskowi, a jeżeli z przyczyn technologicznych jest on niemożliwy lub nie uzasadniony z przyczyn ekologicznych lub ekonomicznych, to wykonawca zobowiązany jest do przekazania </w:t>
      </w:r>
      <w:r w:rsidRPr="00FB2F35">
        <w:rPr>
          <w:rFonts w:ascii="Times New Roman" w:hAnsi="Times New Roman" w:cs="Times New Roman"/>
          <w:sz w:val="22"/>
        </w:rPr>
        <w:t>powstałych odpadów do unieszkodliwienia. Wykonawca zobowiązany jest udokumentować Zamawiającemu sposób gospodarowania tymi odpadami, jako warunek dokonania odbioru końcowego realizowanego zamówienia,</w:t>
      </w:r>
    </w:p>
    <w:p w:rsidR="007A3BC9" w:rsidRPr="00FB2F35" w:rsidRDefault="007A3BC9" w:rsidP="00F70A62">
      <w:pPr>
        <w:pStyle w:val="Akapitzlist"/>
        <w:numPr>
          <w:ilvl w:val="0"/>
          <w:numId w:val="30"/>
        </w:numPr>
        <w:spacing w:after="0" w:line="240" w:lineRule="auto"/>
        <w:rPr>
          <w:rFonts w:ascii="Times New Roman" w:hAnsi="Times New Roman" w:cs="Times New Roman"/>
          <w:sz w:val="22"/>
        </w:rPr>
      </w:pPr>
      <w:r w:rsidRPr="00FB2F35">
        <w:rPr>
          <w:rFonts w:ascii="Times New Roman" w:hAnsi="Times New Roman" w:cs="Times New Roman"/>
          <w:sz w:val="22"/>
        </w:rPr>
        <w:t>usunąć niezwłocznie ujawnione usterki,</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FB2F35">
        <w:rPr>
          <w:rFonts w:ascii="Times New Roman" w:hAnsi="Times New Roman" w:cs="Times New Roman"/>
          <w:sz w:val="22"/>
        </w:rPr>
        <w:t>wykonać na swój koszt odkrywki elementów</w:t>
      </w:r>
      <w:r w:rsidRPr="007A3BC9">
        <w:rPr>
          <w:rFonts w:ascii="Times New Roman" w:hAnsi="Times New Roman" w:cs="Times New Roman"/>
          <w:sz w:val="22"/>
        </w:rPr>
        <w:t xml:space="preserve"> robót budzących wątpliwości w celu sprawdzenia jakości ich wykonania, jeżeli wykonanie tych robót nie zostało zgłoszone do sprawdzenia przed ich zakryciem,</w:t>
      </w:r>
    </w:p>
    <w:p w:rsidR="007A3BC9" w:rsidRPr="007A3BC9" w:rsidRDefault="007A3BC9" w:rsidP="00F70A62">
      <w:pPr>
        <w:pStyle w:val="Akapitzlist"/>
        <w:numPr>
          <w:ilvl w:val="0"/>
          <w:numId w:val="30"/>
        </w:numPr>
        <w:spacing w:after="0" w:line="240" w:lineRule="auto"/>
        <w:ind w:left="714" w:hanging="357"/>
        <w:rPr>
          <w:rFonts w:ascii="Times New Roman" w:hAnsi="Times New Roman" w:cs="Times New Roman"/>
          <w:sz w:val="22"/>
        </w:rPr>
      </w:pPr>
      <w:r w:rsidRPr="007A3BC9">
        <w:rPr>
          <w:rFonts w:ascii="Times New Roman" w:hAnsi="Times New Roman" w:cs="Times New Roman"/>
          <w:sz w:val="22"/>
        </w:rPr>
        <w:t>wykonać próby i sprawdzenia przewidziane warunkami technicznymi wykonania i odbioru robót budowlanych,</w:t>
      </w:r>
    </w:p>
    <w:p w:rsidR="007A3BC9" w:rsidRPr="00D359AE" w:rsidRDefault="007A3BC9" w:rsidP="00F70A62">
      <w:pPr>
        <w:pStyle w:val="Akapitzlist"/>
        <w:numPr>
          <w:ilvl w:val="0"/>
          <w:numId w:val="30"/>
        </w:numPr>
        <w:spacing w:after="0" w:line="240" w:lineRule="auto"/>
        <w:rPr>
          <w:rFonts w:ascii="Times New Roman" w:hAnsi="Times New Roman" w:cs="Times New Roman"/>
          <w:sz w:val="22"/>
        </w:rPr>
      </w:pPr>
      <w:r w:rsidRPr="007A3BC9">
        <w:rPr>
          <w:rFonts w:ascii="Times New Roman" w:hAnsi="Times New Roman" w:cs="Times New Roman"/>
          <w:sz w:val="22"/>
        </w:rPr>
        <w:t>sporządzić dokumentację powykonawczą.</w:t>
      </w:r>
    </w:p>
    <w:p w:rsidR="00FB2F35" w:rsidRPr="00FB2F35" w:rsidRDefault="00FB2F35" w:rsidP="00F70A62">
      <w:pPr>
        <w:pStyle w:val="Akapitzlist"/>
        <w:numPr>
          <w:ilvl w:val="0"/>
          <w:numId w:val="11"/>
        </w:numPr>
        <w:spacing w:after="0" w:line="240" w:lineRule="auto"/>
        <w:ind w:left="357" w:hanging="357"/>
        <w:rPr>
          <w:rFonts w:ascii="Times New Roman" w:hAnsi="Times New Roman" w:cs="Times New Roman"/>
          <w:sz w:val="22"/>
          <w:lang w:eastAsia="ar-SA"/>
        </w:rPr>
      </w:pPr>
      <w:r w:rsidRPr="00FB2F35">
        <w:rPr>
          <w:rFonts w:ascii="Times New Roman" w:hAnsi="Times New Roman" w:cs="Times New Roman"/>
          <w:sz w:val="22"/>
          <w:lang w:eastAsia="ar-SA"/>
        </w:rPr>
        <w:t>Wykonawca zobowiązany jest powiadomić zarządzającego ruchem (Wydział Gospodarki Komunalnej i Ochrony Środowiska UM Szczecin), Zarząd Dróg i Transportu Miejskiego w Szczecinie oraz Komendę Miejską Policji w Szczecinie na 7 dni przed wprowadzeniem czasowej organizacji ruchu oraz powiadomić o zakończeniu prac i przywróceniu stałej organizacji ruchu.</w:t>
      </w:r>
    </w:p>
    <w:p w:rsidR="00FB2F35" w:rsidRPr="00FB2F35" w:rsidRDefault="00FB2F35" w:rsidP="00F70A62">
      <w:pPr>
        <w:pStyle w:val="Akapitzlist"/>
        <w:numPr>
          <w:ilvl w:val="0"/>
          <w:numId w:val="11"/>
        </w:numPr>
        <w:autoSpaceDN w:val="0"/>
        <w:adjustRightInd w:val="0"/>
        <w:spacing w:after="0" w:line="240" w:lineRule="auto"/>
        <w:ind w:left="357" w:hanging="357"/>
        <w:rPr>
          <w:rFonts w:ascii="Times New Roman" w:hAnsi="Times New Roman" w:cs="Times New Roman"/>
          <w:sz w:val="22"/>
        </w:rPr>
      </w:pPr>
      <w:r w:rsidRPr="00FB2F35">
        <w:rPr>
          <w:rFonts w:ascii="Times New Roman" w:hAnsi="Times New Roman" w:cs="Times New Roman"/>
          <w:sz w:val="22"/>
        </w:rPr>
        <w:t>Wykonawca</w:t>
      </w:r>
      <w:r>
        <w:rPr>
          <w:rFonts w:ascii="Times New Roman" w:hAnsi="Times New Roman" w:cs="Times New Roman"/>
          <w:sz w:val="22"/>
        </w:rPr>
        <w:t xml:space="preserve"> </w:t>
      </w:r>
      <w:r w:rsidRPr="00FB2F35">
        <w:rPr>
          <w:rFonts w:ascii="Times New Roman" w:hAnsi="Times New Roman" w:cs="Times New Roman"/>
          <w:sz w:val="22"/>
        </w:rPr>
        <w:t>w trakcie trwania realizacji przedmiotu umowy zobowiązany jest uczestniczyć w wyznaczonych przez Zamawiającego spotkaniach roboczych w celu omówienia spraw związanych z realizacją przedmiotu umowy i współpracować z Zamawiającym w zakresie w jakim wymaga tego prawidłowe i terminowe wykonanie umowy.</w:t>
      </w:r>
    </w:p>
    <w:p w:rsidR="00FB2F35" w:rsidRPr="00FB2F35" w:rsidRDefault="00FB2F35" w:rsidP="00F70A62">
      <w:pPr>
        <w:pStyle w:val="Akapitzlist"/>
        <w:numPr>
          <w:ilvl w:val="0"/>
          <w:numId w:val="11"/>
        </w:numPr>
        <w:autoSpaceDN w:val="0"/>
        <w:adjustRightInd w:val="0"/>
        <w:spacing w:after="0" w:line="240" w:lineRule="auto"/>
        <w:ind w:left="357" w:hanging="357"/>
        <w:rPr>
          <w:rFonts w:ascii="Times New Roman" w:hAnsi="Times New Roman" w:cs="Times New Roman"/>
          <w:sz w:val="22"/>
        </w:rPr>
      </w:pPr>
      <w:r w:rsidRPr="00FB2F35">
        <w:rPr>
          <w:rFonts w:ascii="Times New Roman" w:hAnsi="Times New Roman" w:cs="Times New Roman"/>
          <w:sz w:val="22"/>
        </w:rPr>
        <w:t>Zamawiający zastrzega sobie prawo do prowadzenia kontroli w zakresie postępowania z odpadami w trakcie realizacji zamówienia.</w:t>
      </w:r>
    </w:p>
    <w:p w:rsidR="00C13ACD" w:rsidRPr="00C13ACD" w:rsidRDefault="00AC3543" w:rsidP="00F70A62">
      <w:pPr>
        <w:pStyle w:val="Nagwek2"/>
        <w:keepLines w:val="0"/>
        <w:numPr>
          <w:ilvl w:val="0"/>
          <w:numId w:val="11"/>
        </w:numPr>
        <w:suppressAutoHyphens w:val="0"/>
        <w:autoSpaceDE/>
        <w:spacing w:before="0"/>
        <w:ind w:left="426" w:hanging="426"/>
        <w:rPr>
          <w:rFonts w:cs="Times New Roman"/>
        </w:rPr>
      </w:pPr>
      <w:r w:rsidRPr="00626A25">
        <w:rPr>
          <w:rFonts w:cs="Times New Roman"/>
        </w:rPr>
        <w:t>Organizacja robót:</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lastRenderedPageBreak/>
        <w:t>roboty ziemne i rozbiórkowe należy prowadzić w sposób zabezpieczający istniejące uzbrojenie podziemne oraz istniejące obiekty. Koszty zabezpieczenia istniejącego uzbrojenia oraz istniejących obiektów przez Wykonawcę nie podlegają odrębnej zapłacie i przyjmuje się, że są włączone w cenę ofertową,</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w pobliżu drzew oraz uzbrojenia podziemnego wykopy należy wykonywać ręcznie. W przypadku kolizji korzeni lub korony drzew z realizowanym zakresem zadania należy dokonać odpowiednich cięć korekcyjnych wraz z dokonaniem zabiegów pielęgnacyjno- zabezpieczających po wykonanych cięciach. Należy również przewidzieć cięcia w koronach wynikające ze zmniejszenia bryły korzeniowej w wyniku przeprowadzonych cięć korekcyjnych,</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roboty będące Przedmiotem Umowy należy wykonać zgodnie z warunkami Umowy, SIWZ, dokumentacją projektową, wiedzą techniczną, zasadami sztuki budowlanej i wymogami poczynionych uzgodnień oraz obowiązującego prawa,</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Wykonawca zapewni przejezdność wszystkich dróg przebiegających w sąsiedztwie przekazanego frontu robót, a jeśli nie będzie to możliwe zabezpieczy dojazd do poszczególnych posesji przez cały okres prowadzenia robót budowlanych zgodnie w szczególności z projektem czasowej organizacji ruchu oraz zasadami BHP,</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przed przystąpieniem do robót Wykonawca winien zawiadomić poszczególnych użytkowników infrastruktury podziemnej i nadziemnej o terminie rozpoczęcia i zakończenia robót oraz potrzebie zabezpieczenia nadzoru z ich strony na czas prowadzenia robót. Nadzór ze strony użytkowników jest wliczony w cenę ofertową i nie podlega odrębnej zapłacie,</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roboty w zakresie zieleni winny być wykonywane przez firmę specjalistyczną w zakresie terenów zielonych. Dodatkowo należy przewidzieć ewentualną docinkę drzewostanu,</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Wykonawca zobowiązany jest do podawania bieżących ogłoszeń w prasie, radiu i telewizji lokalnej o uciążliwościach związanych z prowadzonymi robotami. Należy również informować o powyższym Zarząd Spółdzielni Mieszkaniowych znajdujących się w bezpośrednim sąsiedztwie, okolicznych Mieszkańców oraz Centra Handlowe i Sklepy znajdujące się w sąsiedztwie placu budowy w celu umożliwienia obsługi i dostaw,</w:t>
      </w:r>
    </w:p>
    <w:p w:rsidR="00626A25" w:rsidRPr="00626A25" w:rsidRDefault="00626A25" w:rsidP="00F70A62">
      <w:pPr>
        <w:pStyle w:val="Akapitzlist"/>
        <w:numPr>
          <w:ilvl w:val="0"/>
          <w:numId w:val="31"/>
        </w:numPr>
        <w:spacing w:after="0" w:line="240" w:lineRule="auto"/>
        <w:rPr>
          <w:rFonts w:ascii="Times New Roman" w:hAnsi="Times New Roman" w:cs="Times New Roman"/>
          <w:sz w:val="22"/>
        </w:rPr>
      </w:pPr>
      <w:r w:rsidRPr="00626A25">
        <w:rPr>
          <w:rFonts w:ascii="Times New Roman" w:eastAsia="Calibri" w:hAnsi="Times New Roman" w:cs="Times New Roman"/>
          <w:sz w:val="22"/>
        </w:rPr>
        <w:t>Wykonawca zobowiązany jest do zachowania środków ostrożności i zabezpieczenia przed zanieczyszczeniami zbiorników i cieków wodnych przed płynami lub substancjami toksycznymi natomiast powietrze przed pyłami i gazami oraz możliwością powstania pożaru, przestrzegania przepisów ochrony przeciwpożarowej,</w:t>
      </w:r>
    </w:p>
    <w:p w:rsidR="00626A25" w:rsidRPr="00C13ACD" w:rsidRDefault="004B7F17" w:rsidP="00F70A62">
      <w:pPr>
        <w:pStyle w:val="Akapitzlist"/>
        <w:numPr>
          <w:ilvl w:val="0"/>
          <w:numId w:val="31"/>
        </w:numPr>
        <w:spacing w:after="0" w:line="240" w:lineRule="auto"/>
        <w:ind w:left="714" w:hanging="357"/>
        <w:rPr>
          <w:rFonts w:ascii="Times New Roman" w:hAnsi="Times New Roman" w:cs="Times New Roman"/>
          <w:sz w:val="22"/>
        </w:rPr>
      </w:pPr>
      <w:r>
        <w:rPr>
          <w:rFonts w:ascii="Times New Roman" w:eastAsia="Calibri" w:hAnsi="Times New Roman" w:cs="Times New Roman"/>
          <w:sz w:val="22"/>
        </w:rPr>
        <w:t>u</w:t>
      </w:r>
      <w:r w:rsidR="00626A25" w:rsidRPr="00626A25">
        <w:rPr>
          <w:rFonts w:ascii="Times New Roman" w:eastAsia="Calibri" w:hAnsi="Times New Roman" w:cs="Times New Roman"/>
          <w:sz w:val="22"/>
        </w:rPr>
        <w:t>porządkowanie terenu po zakończeniu robót; odtworzenia ewentualnych uszkodzonych elementów i przywrócenia ich do stanu z dnia przejęcia placu budowy, w tym do ewentualnej naprawy nawierzchni sąsiadujących jezdni - uszkodzonych w trakcie prowadzenia prac.</w:t>
      </w:r>
    </w:p>
    <w:p w:rsidR="00C13ACD" w:rsidRDefault="00C13ACD" w:rsidP="00F70A62">
      <w:pPr>
        <w:pStyle w:val="Akapitzlist"/>
        <w:numPr>
          <w:ilvl w:val="0"/>
          <w:numId w:val="11"/>
        </w:numPr>
        <w:spacing w:after="0" w:line="240" w:lineRule="auto"/>
        <w:rPr>
          <w:rFonts w:ascii="Times New Roman" w:hAnsi="Times New Roman" w:cs="Times New Roman"/>
          <w:sz w:val="22"/>
        </w:rPr>
      </w:pPr>
      <w:r w:rsidRPr="00C13ACD">
        <w:rPr>
          <w:rFonts w:ascii="Times New Roman" w:hAnsi="Times New Roman" w:cs="Times New Roman"/>
          <w:sz w:val="22"/>
        </w:rPr>
        <w:t xml:space="preserve">Zakończenie realizacji </w:t>
      </w:r>
      <w:r>
        <w:rPr>
          <w:rFonts w:ascii="Times New Roman" w:hAnsi="Times New Roman" w:cs="Times New Roman"/>
          <w:sz w:val="22"/>
        </w:rPr>
        <w:t>p</w:t>
      </w:r>
      <w:r w:rsidRPr="00C13ACD">
        <w:rPr>
          <w:rFonts w:ascii="Times New Roman" w:hAnsi="Times New Roman" w:cs="Times New Roman"/>
          <w:sz w:val="22"/>
        </w:rPr>
        <w:t>rzedmiotu zamówienia</w:t>
      </w:r>
      <w:r>
        <w:rPr>
          <w:rFonts w:ascii="Times New Roman" w:hAnsi="Times New Roman" w:cs="Times New Roman"/>
          <w:sz w:val="22"/>
        </w:rPr>
        <w:t>:</w:t>
      </w:r>
    </w:p>
    <w:p w:rsidR="00C13ACD" w:rsidRPr="00C13ACD" w:rsidRDefault="002B205F" w:rsidP="00F70A62">
      <w:pPr>
        <w:pStyle w:val="Akapitzlist"/>
        <w:numPr>
          <w:ilvl w:val="0"/>
          <w:numId w:val="34"/>
        </w:numPr>
        <w:autoSpaceDE w:val="0"/>
        <w:autoSpaceDN w:val="0"/>
        <w:adjustRightInd w:val="0"/>
        <w:spacing w:after="0" w:line="240" w:lineRule="auto"/>
        <w:contextualSpacing/>
        <w:rPr>
          <w:rFonts w:ascii="Times New Roman" w:hAnsi="Times New Roman"/>
          <w:sz w:val="22"/>
        </w:rPr>
      </w:pPr>
      <w:r>
        <w:rPr>
          <w:rFonts w:ascii="Times New Roman" w:hAnsi="Times New Roman"/>
          <w:sz w:val="22"/>
        </w:rPr>
        <w:t>w</w:t>
      </w:r>
      <w:r w:rsidR="00C13ACD" w:rsidRPr="00C13ACD">
        <w:rPr>
          <w:rFonts w:ascii="Times New Roman" w:hAnsi="Times New Roman"/>
          <w:sz w:val="22"/>
        </w:rPr>
        <w:t>ykonane roboty związane z realizacją Przedmiotu Umowy będą podlegać odbiorom i przeglądom</w:t>
      </w:r>
      <w:r>
        <w:rPr>
          <w:rFonts w:ascii="Times New Roman" w:hAnsi="Times New Roman"/>
          <w:sz w:val="22"/>
        </w:rPr>
        <w:t>,</w:t>
      </w:r>
    </w:p>
    <w:p w:rsidR="00C13ACD" w:rsidRPr="00C13ACD" w:rsidRDefault="002B205F" w:rsidP="00F70A62">
      <w:pPr>
        <w:pStyle w:val="Akapitzlist"/>
        <w:numPr>
          <w:ilvl w:val="0"/>
          <w:numId w:val="34"/>
        </w:numPr>
        <w:autoSpaceDE w:val="0"/>
        <w:autoSpaceDN w:val="0"/>
        <w:adjustRightInd w:val="0"/>
        <w:spacing w:after="0" w:line="240" w:lineRule="auto"/>
        <w:contextualSpacing/>
        <w:rPr>
          <w:rFonts w:ascii="Times New Roman" w:hAnsi="Times New Roman"/>
          <w:sz w:val="22"/>
        </w:rPr>
      </w:pPr>
      <w:r>
        <w:rPr>
          <w:rFonts w:ascii="Times New Roman" w:hAnsi="Times New Roman"/>
          <w:sz w:val="22"/>
        </w:rPr>
        <w:t>o</w:t>
      </w:r>
      <w:r w:rsidR="00C13ACD" w:rsidRPr="00C13ACD">
        <w:rPr>
          <w:rFonts w:ascii="Times New Roman" w:hAnsi="Times New Roman"/>
          <w:sz w:val="22"/>
        </w:rPr>
        <w:t>dbiory prac zanikających – w celu stwierdzenia jakości prac wykonanych i podlegających zakryciu</w:t>
      </w:r>
      <w:r>
        <w:rPr>
          <w:rFonts w:ascii="Times New Roman" w:hAnsi="Times New Roman"/>
          <w:sz w:val="22"/>
        </w:rPr>
        <w:t>,</w:t>
      </w:r>
    </w:p>
    <w:p w:rsidR="00C13ACD" w:rsidRPr="002B205F" w:rsidRDefault="002B205F" w:rsidP="002B205F">
      <w:pPr>
        <w:pStyle w:val="Akapitzlist"/>
        <w:numPr>
          <w:ilvl w:val="0"/>
          <w:numId w:val="34"/>
        </w:numPr>
        <w:autoSpaceDE w:val="0"/>
        <w:autoSpaceDN w:val="0"/>
        <w:adjustRightInd w:val="0"/>
        <w:spacing w:after="0" w:line="240" w:lineRule="auto"/>
        <w:contextualSpacing/>
        <w:rPr>
          <w:rFonts w:ascii="Times New Roman" w:hAnsi="Times New Roman" w:cs="Times New Roman"/>
          <w:sz w:val="22"/>
        </w:rPr>
      </w:pPr>
      <w:r>
        <w:rPr>
          <w:rFonts w:ascii="Times New Roman" w:hAnsi="Times New Roman"/>
          <w:sz w:val="22"/>
        </w:rPr>
        <w:t>j</w:t>
      </w:r>
      <w:r w:rsidR="00C13ACD" w:rsidRPr="00C13ACD">
        <w:rPr>
          <w:rFonts w:ascii="Times New Roman" w:hAnsi="Times New Roman"/>
          <w:sz w:val="22"/>
        </w:rPr>
        <w:t xml:space="preserve">eżeli ze względów technologicznych lub organizacyjnych, nieuwzględnionych w </w:t>
      </w:r>
      <w:r w:rsidR="00C13ACD" w:rsidRPr="002B205F">
        <w:rPr>
          <w:rFonts w:ascii="Times New Roman" w:hAnsi="Times New Roman" w:cs="Times New Roman"/>
          <w:sz w:val="22"/>
        </w:rPr>
        <w:t>harmonogramie</w:t>
      </w:r>
      <w:r w:rsidRPr="002B205F">
        <w:rPr>
          <w:rFonts w:ascii="Times New Roman" w:hAnsi="Times New Roman" w:cs="Times New Roman"/>
          <w:sz w:val="22"/>
        </w:rPr>
        <w:t xml:space="preserve"> </w:t>
      </w:r>
      <w:r w:rsidR="00C13ACD" w:rsidRPr="002B205F">
        <w:rPr>
          <w:rFonts w:ascii="Times New Roman" w:hAnsi="Times New Roman" w:cs="Times New Roman"/>
          <w:sz w:val="22"/>
        </w:rPr>
        <w:t>realizacji robót, niezbędne jest wydłużenie czasu pracy (ponad czas ustawowy) w dni robocze lub wykonywanie robót w dni ustawowo wolne od pracy, powinno to być uzgodnione z Zamawiającym</w:t>
      </w:r>
      <w:r>
        <w:rPr>
          <w:rFonts w:ascii="Times New Roman" w:hAnsi="Times New Roman" w:cs="Times New Roman"/>
          <w:sz w:val="22"/>
        </w:rPr>
        <w:t>,</w:t>
      </w:r>
    </w:p>
    <w:p w:rsidR="00C13ACD" w:rsidRPr="00C13ACD" w:rsidRDefault="002B205F" w:rsidP="00F70A62">
      <w:pPr>
        <w:pStyle w:val="Akapitzlist"/>
        <w:numPr>
          <w:ilvl w:val="0"/>
          <w:numId w:val="34"/>
        </w:numPr>
        <w:autoSpaceDE w:val="0"/>
        <w:autoSpaceDN w:val="0"/>
        <w:adjustRightInd w:val="0"/>
        <w:spacing w:after="0" w:line="240" w:lineRule="auto"/>
        <w:contextualSpacing/>
        <w:rPr>
          <w:rFonts w:ascii="Times New Roman" w:hAnsi="Times New Roman"/>
          <w:sz w:val="22"/>
        </w:rPr>
      </w:pPr>
      <w:r>
        <w:rPr>
          <w:rFonts w:ascii="Times New Roman" w:hAnsi="Times New Roman"/>
          <w:sz w:val="22"/>
        </w:rPr>
        <w:t>p</w:t>
      </w:r>
      <w:r w:rsidR="00C13ACD" w:rsidRPr="00C13ACD">
        <w:rPr>
          <w:rFonts w:ascii="Times New Roman" w:hAnsi="Times New Roman"/>
          <w:sz w:val="22"/>
        </w:rPr>
        <w:t>rzedstawiciel Zamawiającego lub jego personel może zażądać wykonania dodatkowych pomiarów sprawdzających. Wykonawca poniesie koszty takich pomiarów, jeśli wykażą one, że pomiary zasadnicze były nieprawidłowe</w:t>
      </w:r>
      <w:r>
        <w:rPr>
          <w:rFonts w:ascii="Times New Roman" w:hAnsi="Times New Roman"/>
          <w:sz w:val="22"/>
        </w:rPr>
        <w:t>,</w:t>
      </w:r>
    </w:p>
    <w:p w:rsidR="00995B8C" w:rsidRPr="002B205F" w:rsidRDefault="002B205F" w:rsidP="002B205F">
      <w:pPr>
        <w:pStyle w:val="Akapitzlist"/>
        <w:numPr>
          <w:ilvl w:val="0"/>
          <w:numId w:val="34"/>
        </w:numPr>
        <w:autoSpaceDE w:val="0"/>
        <w:autoSpaceDN w:val="0"/>
        <w:adjustRightInd w:val="0"/>
        <w:spacing w:after="0" w:line="240" w:lineRule="auto"/>
        <w:contextualSpacing/>
        <w:rPr>
          <w:rFonts w:ascii="Times New Roman" w:hAnsi="Times New Roman" w:cs="Times New Roman"/>
          <w:sz w:val="22"/>
        </w:rPr>
      </w:pPr>
      <w:r>
        <w:rPr>
          <w:rFonts w:ascii="Times New Roman" w:hAnsi="Times New Roman"/>
          <w:sz w:val="22"/>
        </w:rPr>
        <w:t>j</w:t>
      </w:r>
      <w:r w:rsidR="00C13ACD" w:rsidRPr="00C13ACD">
        <w:rPr>
          <w:rFonts w:ascii="Times New Roman" w:hAnsi="Times New Roman"/>
          <w:sz w:val="22"/>
        </w:rPr>
        <w:t>eżeli w dokumentacji przetargowej wystąpią nazwy własne należy traktować je jako przykładowe</w:t>
      </w:r>
      <w:r w:rsidR="00C13ACD" w:rsidRPr="002B205F">
        <w:rPr>
          <w:rFonts w:ascii="Times New Roman" w:hAnsi="Times New Roman" w:cs="Times New Roman"/>
          <w:sz w:val="22"/>
        </w:rPr>
        <w:t>,</w:t>
      </w:r>
      <w:r>
        <w:rPr>
          <w:rFonts w:ascii="Times New Roman" w:hAnsi="Times New Roman" w:cs="Times New Roman"/>
          <w:sz w:val="22"/>
        </w:rPr>
        <w:t xml:space="preserve"> </w:t>
      </w:r>
      <w:r w:rsidR="00C13ACD" w:rsidRPr="002B205F">
        <w:rPr>
          <w:rFonts w:ascii="Times New Roman" w:hAnsi="Times New Roman" w:cs="Times New Roman"/>
          <w:sz w:val="22"/>
        </w:rPr>
        <w:t>Zamawiający dopuszcza zastosowanie materiałów równoważnych pod warunkiem, że zaproponowane wyroby będą spełniały te same normy, parametry, standardy oraz zostaną zaakceptowane przez Zamawiającego.</w:t>
      </w:r>
    </w:p>
    <w:p w:rsidR="00474BDF" w:rsidRPr="00474BDF" w:rsidRDefault="00474BDF" w:rsidP="00474BDF"/>
    <w:p w:rsidR="00E31B43" w:rsidRPr="00995B8C" w:rsidRDefault="00995B8C" w:rsidP="00995B8C">
      <w:pPr>
        <w:pStyle w:val="Nagwek3"/>
        <w:ind w:left="709" w:hanging="851"/>
        <w:jc w:val="center"/>
        <w:rPr>
          <w:b/>
          <w:bCs/>
        </w:rPr>
      </w:pPr>
      <w:bookmarkStart w:id="3" w:name="_Hlk16154614"/>
      <w:r w:rsidRPr="00654A2D">
        <w:rPr>
          <w:rFonts w:cs="Times New Roman"/>
          <w:b/>
          <w:bCs/>
          <w:sz w:val="24"/>
          <w:szCs w:val="24"/>
        </w:rPr>
        <w:t xml:space="preserve">§ </w:t>
      </w:r>
      <w:r>
        <w:rPr>
          <w:rFonts w:cs="Times New Roman"/>
          <w:b/>
          <w:bCs/>
          <w:sz w:val="24"/>
          <w:szCs w:val="24"/>
        </w:rPr>
        <w:t>5</w:t>
      </w:r>
    </w:p>
    <w:bookmarkEnd w:id="3"/>
    <w:p w:rsidR="00E31B43" w:rsidRPr="00425194" w:rsidRDefault="00E31B43" w:rsidP="001A4AC0">
      <w:pPr>
        <w:tabs>
          <w:tab w:val="left" w:pos="600"/>
        </w:tabs>
        <w:ind w:left="600" w:hanging="600"/>
        <w:jc w:val="center"/>
        <w:rPr>
          <w:b/>
          <w:bCs/>
          <w:sz w:val="22"/>
        </w:rPr>
      </w:pPr>
      <w:r w:rsidRPr="00425194">
        <w:rPr>
          <w:b/>
          <w:bCs/>
          <w:sz w:val="22"/>
        </w:rPr>
        <w:t>KLAUZULE DODATKOWE DOTYCZĄCE WYKONYWANIA ROBÓT</w:t>
      </w:r>
    </w:p>
    <w:p w:rsidR="00C13ACD" w:rsidRPr="00C13ACD" w:rsidRDefault="00482899" w:rsidP="00F70A62">
      <w:pPr>
        <w:pStyle w:val="Nagwek2"/>
        <w:numPr>
          <w:ilvl w:val="0"/>
          <w:numId w:val="12"/>
        </w:numPr>
        <w:suppressAutoHyphens w:val="0"/>
        <w:autoSpaceDE/>
        <w:spacing w:before="0"/>
        <w:ind w:left="426" w:hanging="426"/>
        <w:rPr>
          <w:rFonts w:cs="Times New Roman"/>
        </w:rPr>
      </w:pPr>
      <w:r w:rsidRPr="002909C8">
        <w:rPr>
          <w:rFonts w:cs="Times New Roman"/>
        </w:rPr>
        <w:t>Wykonawca jest zobowiązany we własnym zakresie i na własny koszt do:</w:t>
      </w:r>
    </w:p>
    <w:p w:rsidR="00482899" w:rsidRPr="002909C8" w:rsidRDefault="00482899"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lastRenderedPageBreak/>
        <w:t>bezpośredniego zapoznania się z terenem planowanego zadania,</w:t>
      </w:r>
    </w:p>
    <w:p w:rsidR="00482899" w:rsidRPr="002909C8" w:rsidRDefault="00482899"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dostarczenia, zainstalowania i obsługiwania wszystkich tymczasowych urządzeń zabezpieczających takich jak: zapory, światła ostrzegawcze, sygnały itp., zapewniając w ten sposób bezpieczeństwo pieszych i pojazdów oraz do zabezpieczenia i zapewnienia stałych warunków widoczności tych zapór i znaków w dzień i w nocy, co jest nieodzowne ze względów bezpieczeństwa,</w:t>
      </w:r>
    </w:p>
    <w:p w:rsidR="00482899" w:rsidRPr="002909C8" w:rsidRDefault="00482899"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wykonania pomiarów geodezyjnych – wyniesienia projektu w terenie, inwentaryzacji zanikających prac, pomiary powykonawcze łącznie z kompletną mapą powykonawczą,</w:t>
      </w:r>
    </w:p>
    <w:p w:rsidR="00482899" w:rsidRPr="002909C8" w:rsidRDefault="00482899"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wykonania dokumentacji powykonawczych,</w:t>
      </w:r>
    </w:p>
    <w:p w:rsidR="00482899" w:rsidRPr="002909C8" w:rsidRDefault="00482899"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poniesienia innych kosztów niezbędnych do zrealizowania przedmiotu zamówienia,</w:t>
      </w:r>
    </w:p>
    <w:p w:rsidR="002909C8" w:rsidRPr="002909C8" w:rsidRDefault="002909C8"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w</w:t>
      </w:r>
      <w:r w:rsidR="00482899" w:rsidRPr="002909C8">
        <w:rPr>
          <w:rFonts w:ascii="Times New Roman" w:hAnsi="Times New Roman" w:cs="Times New Roman"/>
          <w:sz w:val="22"/>
        </w:rPr>
        <w:t>ykonawca musi zapewnić kierownictwo budowy, siłę roboczą, materiały, sprzęt i inne urządzenia oraz wszelkie przedmioty niezbędne do wykonania robót oraz usunięcia wad. Kierownik budowy/robót ma obowiązek stałego nadzoru wykonywanych prac i przebywania na placu budowy podczas wykonywanych robót</w:t>
      </w:r>
      <w:r w:rsidRPr="002909C8">
        <w:rPr>
          <w:rFonts w:ascii="Times New Roman" w:hAnsi="Times New Roman" w:cs="Times New Roman"/>
          <w:sz w:val="22"/>
        </w:rPr>
        <w:t>,</w:t>
      </w:r>
    </w:p>
    <w:p w:rsidR="002909C8" w:rsidRPr="004B576E" w:rsidRDefault="00C13ACD" w:rsidP="004B576E">
      <w:pPr>
        <w:pStyle w:val="Akapitzlist"/>
        <w:numPr>
          <w:ilvl w:val="0"/>
          <w:numId w:val="33"/>
        </w:numPr>
        <w:spacing w:after="0" w:line="240" w:lineRule="auto"/>
        <w:rPr>
          <w:rFonts w:ascii="Times New Roman" w:hAnsi="Times New Roman" w:cs="Times New Roman"/>
          <w:sz w:val="22"/>
          <w:lang w:eastAsia="pl-PL"/>
        </w:rPr>
      </w:pPr>
      <w:r>
        <w:rPr>
          <w:rFonts w:ascii="Times New Roman" w:hAnsi="Times New Roman" w:cs="Times New Roman"/>
          <w:sz w:val="22"/>
        </w:rPr>
        <w:t>W</w:t>
      </w:r>
      <w:r w:rsidR="00482899" w:rsidRPr="002909C8">
        <w:rPr>
          <w:rFonts w:ascii="Times New Roman" w:hAnsi="Times New Roman" w:cs="Times New Roman"/>
          <w:sz w:val="22"/>
        </w:rPr>
        <w:t>ykonawca musi zapewnić odpowiedni potencjał ludzki do nadzorowania i wykonywania robót objętych zamówieniem a w szczególności:</w:t>
      </w:r>
      <w:r w:rsidR="004B576E">
        <w:rPr>
          <w:rFonts w:ascii="Times New Roman" w:hAnsi="Times New Roman" w:cs="Times New Roman"/>
          <w:sz w:val="22"/>
        </w:rPr>
        <w:t xml:space="preserve"> </w:t>
      </w:r>
      <w:r w:rsidR="002909C8" w:rsidRPr="004B576E">
        <w:rPr>
          <w:rFonts w:ascii="Times New Roman" w:hAnsi="Times New Roman" w:cs="Times New Roman"/>
          <w:sz w:val="22"/>
        </w:rPr>
        <w:t>kierownika budowy/ kierowników robót posiadających odpowiednie uprawnienia budowlane i doświadczenie zawodowe,</w:t>
      </w:r>
    </w:p>
    <w:p w:rsidR="00482899" w:rsidRPr="004B576E" w:rsidRDefault="00482899" w:rsidP="00F70A62">
      <w:pPr>
        <w:pStyle w:val="Akapitzlist"/>
        <w:numPr>
          <w:ilvl w:val="0"/>
          <w:numId w:val="33"/>
        </w:numPr>
        <w:spacing w:after="0" w:line="240" w:lineRule="auto"/>
        <w:rPr>
          <w:rFonts w:ascii="Times New Roman" w:hAnsi="Times New Roman" w:cs="Times New Roman"/>
          <w:sz w:val="22"/>
          <w:lang w:eastAsia="pl-PL"/>
        </w:rPr>
      </w:pPr>
      <w:r w:rsidRPr="004B576E">
        <w:rPr>
          <w:rFonts w:ascii="Times New Roman" w:hAnsi="Times New Roman" w:cs="Times New Roman"/>
          <w:sz w:val="22"/>
        </w:rPr>
        <w:t>Wykonawca jest odpowiedzialny za pełną kontrolę robót i jakości materiałów</w:t>
      </w:r>
      <w:r w:rsidR="002909C8" w:rsidRPr="004B576E">
        <w:rPr>
          <w:rFonts w:ascii="Times New Roman" w:hAnsi="Times New Roman" w:cs="Times New Roman"/>
          <w:sz w:val="22"/>
        </w:rPr>
        <w:t>,</w:t>
      </w:r>
    </w:p>
    <w:p w:rsidR="00482899" w:rsidRPr="002909C8" w:rsidRDefault="002909C8"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k</w:t>
      </w:r>
      <w:r w:rsidR="00482899" w:rsidRPr="002909C8">
        <w:rPr>
          <w:rFonts w:ascii="Times New Roman" w:hAnsi="Times New Roman" w:cs="Times New Roman"/>
          <w:sz w:val="22"/>
        </w:rPr>
        <w:t xml:space="preserve">ierowanie i nadzór nad robotami oraz wykonaniem projektu sprawowany będzie przez </w:t>
      </w:r>
      <w:r w:rsidRPr="002909C8">
        <w:rPr>
          <w:rFonts w:ascii="Times New Roman" w:hAnsi="Times New Roman" w:cs="Times New Roman"/>
          <w:sz w:val="22"/>
        </w:rPr>
        <w:t xml:space="preserve">   </w:t>
      </w:r>
      <w:r w:rsidR="00482899" w:rsidRPr="002909C8">
        <w:rPr>
          <w:rFonts w:ascii="Times New Roman" w:hAnsi="Times New Roman" w:cs="Times New Roman"/>
          <w:sz w:val="22"/>
        </w:rPr>
        <w:t>pracowników</w:t>
      </w:r>
      <w:r w:rsidRPr="002909C8">
        <w:rPr>
          <w:rFonts w:ascii="Times New Roman" w:hAnsi="Times New Roman" w:cs="Times New Roman"/>
          <w:sz w:val="22"/>
        </w:rPr>
        <w:t xml:space="preserve"> </w:t>
      </w:r>
      <w:r w:rsidR="00482899" w:rsidRPr="002909C8">
        <w:rPr>
          <w:rFonts w:ascii="Times New Roman" w:hAnsi="Times New Roman" w:cs="Times New Roman"/>
          <w:sz w:val="22"/>
        </w:rPr>
        <w:t>Wykonawcy posiadających odpowiednie uprawnienia budowlane. Zmiana osób pełniących samodzielne</w:t>
      </w:r>
      <w:r w:rsidRPr="002909C8">
        <w:rPr>
          <w:rFonts w:ascii="Times New Roman" w:hAnsi="Times New Roman" w:cs="Times New Roman"/>
          <w:sz w:val="22"/>
        </w:rPr>
        <w:t xml:space="preserve"> </w:t>
      </w:r>
      <w:r w:rsidR="00482899" w:rsidRPr="002909C8">
        <w:rPr>
          <w:rFonts w:ascii="Times New Roman" w:hAnsi="Times New Roman" w:cs="Times New Roman"/>
          <w:sz w:val="22"/>
        </w:rPr>
        <w:t>funkcje w stosunku do wykazu zawartego w ofercie, a także w trakcie trwania budowy, wymaga każdorazowo akceptacji i zatwierdzenia Zamawiającego. Zmiana nastąpić może jedynie na osoby posiadające kwalifikacje i doświadczenie odpowiadające kwalifikacjom i doświadczeniu określonemu w SIWZ.</w:t>
      </w:r>
    </w:p>
    <w:p w:rsidR="00482899" w:rsidRPr="002909C8" w:rsidRDefault="002909C8"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W</w:t>
      </w:r>
      <w:r w:rsidR="00482899" w:rsidRPr="002909C8">
        <w:rPr>
          <w:rFonts w:ascii="Times New Roman" w:hAnsi="Times New Roman" w:cs="Times New Roman"/>
          <w:sz w:val="22"/>
        </w:rPr>
        <w:t>ykonawca zobowiązany jest dołączyć protokoły z pomiarów, badań i sprawdzeń do protokołu</w:t>
      </w:r>
      <w:r w:rsidRPr="002909C8">
        <w:rPr>
          <w:rFonts w:ascii="Times New Roman" w:hAnsi="Times New Roman" w:cs="Times New Roman"/>
          <w:sz w:val="22"/>
        </w:rPr>
        <w:t>,</w:t>
      </w:r>
    </w:p>
    <w:p w:rsidR="00482899" w:rsidRDefault="002909C8" w:rsidP="00F70A62">
      <w:pPr>
        <w:pStyle w:val="Akapitzlist"/>
        <w:numPr>
          <w:ilvl w:val="0"/>
          <w:numId w:val="33"/>
        </w:numPr>
        <w:spacing w:after="0" w:line="240" w:lineRule="auto"/>
        <w:rPr>
          <w:rFonts w:ascii="Times New Roman" w:hAnsi="Times New Roman" w:cs="Times New Roman"/>
          <w:sz w:val="22"/>
          <w:lang w:eastAsia="pl-PL"/>
        </w:rPr>
      </w:pPr>
      <w:r w:rsidRPr="002909C8">
        <w:rPr>
          <w:rFonts w:ascii="Times New Roman" w:hAnsi="Times New Roman" w:cs="Times New Roman"/>
          <w:sz w:val="22"/>
        </w:rPr>
        <w:t>d</w:t>
      </w:r>
      <w:r w:rsidR="00482899" w:rsidRPr="002909C8">
        <w:rPr>
          <w:rFonts w:ascii="Times New Roman" w:hAnsi="Times New Roman" w:cs="Times New Roman"/>
          <w:sz w:val="22"/>
        </w:rPr>
        <w:t>opuszcza się do stosowania wyłącznie materiały zgodne z Polskimi Normami lub posiadające certyfikat zgodności z aprobatą techniczną dla przyjętej technologii robót. Wykonawca dostarczy zamawiającemu wszelkie atesty i certyfikaty dla wszystkich zastosowanych materiałów i urządzeń.</w:t>
      </w:r>
    </w:p>
    <w:p w:rsidR="00DC537A" w:rsidRPr="00DC537A" w:rsidRDefault="00DC537A" w:rsidP="00F70A62">
      <w:pPr>
        <w:pStyle w:val="Akapitzlist"/>
        <w:numPr>
          <w:ilvl w:val="0"/>
          <w:numId w:val="12"/>
        </w:numPr>
        <w:spacing w:after="0" w:line="240" w:lineRule="auto"/>
        <w:ind w:hanging="357"/>
        <w:rPr>
          <w:rFonts w:ascii="Times New Roman" w:hAnsi="Times New Roman" w:cs="Times New Roman"/>
          <w:sz w:val="22"/>
          <w:lang w:eastAsia="pl-PL"/>
        </w:rPr>
      </w:pPr>
      <w:r w:rsidRPr="00DC537A">
        <w:rPr>
          <w:rFonts w:ascii="Times New Roman" w:eastAsia="Calibri" w:hAnsi="Times New Roman" w:cs="Times New Roman"/>
          <w:sz w:val="22"/>
        </w:rPr>
        <w:t>Zamawiający na dzień przekazania placu budowy wyznaczy osoby pełniące nadzór inwestorski.</w:t>
      </w:r>
    </w:p>
    <w:p w:rsidR="00DC537A" w:rsidRPr="00DC537A" w:rsidRDefault="00DC537A" w:rsidP="00F70A62">
      <w:pPr>
        <w:pStyle w:val="Akapitzlist"/>
        <w:numPr>
          <w:ilvl w:val="0"/>
          <w:numId w:val="12"/>
        </w:numPr>
        <w:spacing w:after="0" w:line="240" w:lineRule="auto"/>
        <w:ind w:hanging="357"/>
        <w:rPr>
          <w:rFonts w:ascii="Times New Roman" w:hAnsi="Times New Roman" w:cs="Times New Roman"/>
          <w:sz w:val="22"/>
          <w:lang w:eastAsia="pl-PL"/>
        </w:rPr>
      </w:pPr>
      <w:r w:rsidRPr="00DC537A">
        <w:rPr>
          <w:rFonts w:ascii="Times New Roman" w:eastAsia="Calibri" w:hAnsi="Times New Roman" w:cs="Times New Roman"/>
          <w:sz w:val="22"/>
        </w:rPr>
        <w:t>Wykonawca będzie odpowiedzialny za ochronę robót i za wszelkie materiały i urządzenia używane do robót od daty rozpoczęcia do daty zakończenia robót.</w:t>
      </w:r>
    </w:p>
    <w:p w:rsidR="00DC537A" w:rsidRPr="00DC537A" w:rsidRDefault="00DC537A" w:rsidP="00F70A62">
      <w:pPr>
        <w:pStyle w:val="Akapitzlist"/>
        <w:numPr>
          <w:ilvl w:val="0"/>
          <w:numId w:val="12"/>
        </w:numPr>
        <w:spacing w:after="0" w:line="240" w:lineRule="auto"/>
        <w:ind w:hanging="357"/>
        <w:rPr>
          <w:rFonts w:ascii="Times New Roman" w:hAnsi="Times New Roman" w:cs="Times New Roman"/>
          <w:sz w:val="22"/>
          <w:lang w:eastAsia="pl-PL"/>
        </w:rPr>
      </w:pPr>
      <w:r w:rsidRPr="00DC537A">
        <w:rPr>
          <w:rFonts w:ascii="Times New Roman" w:eastAsia="Calibri" w:hAnsi="Times New Roman" w:cs="Times New Roman"/>
          <w:sz w:val="22"/>
        </w:rPr>
        <w:t>Wykonawca uzgodni z Zarządem Dróg i Transportu Miejskiego w Szczecinie:</w:t>
      </w:r>
    </w:p>
    <w:p w:rsidR="00DC537A" w:rsidRPr="00DC537A" w:rsidRDefault="00DC537A" w:rsidP="00F70A62">
      <w:pPr>
        <w:pStyle w:val="Akapitzlist"/>
        <w:numPr>
          <w:ilvl w:val="0"/>
          <w:numId w:val="35"/>
        </w:numPr>
        <w:spacing w:after="0" w:line="240" w:lineRule="auto"/>
        <w:rPr>
          <w:rFonts w:ascii="Times New Roman" w:hAnsi="Times New Roman" w:cs="Times New Roman"/>
          <w:sz w:val="22"/>
          <w:lang w:eastAsia="pl-PL"/>
        </w:rPr>
      </w:pPr>
      <w:r w:rsidRPr="00DC537A">
        <w:rPr>
          <w:rFonts w:ascii="Times New Roman" w:eastAsia="Calibri" w:hAnsi="Times New Roman" w:cs="Times New Roman"/>
          <w:sz w:val="22"/>
        </w:rPr>
        <w:t>warunki przyjmowania i wydawania materiałów drogowych do depozytu miejskiego w Szczecinie,</w:t>
      </w:r>
    </w:p>
    <w:p w:rsidR="00DC537A" w:rsidRPr="00DC537A" w:rsidRDefault="00DC537A" w:rsidP="00F70A62">
      <w:pPr>
        <w:pStyle w:val="Akapitzlist"/>
        <w:numPr>
          <w:ilvl w:val="0"/>
          <w:numId w:val="35"/>
        </w:numPr>
        <w:spacing w:after="0" w:line="240" w:lineRule="auto"/>
        <w:rPr>
          <w:rFonts w:ascii="Times New Roman" w:hAnsi="Times New Roman" w:cs="Times New Roman"/>
          <w:sz w:val="22"/>
          <w:lang w:eastAsia="pl-PL"/>
        </w:rPr>
      </w:pPr>
      <w:r w:rsidRPr="00DC537A">
        <w:rPr>
          <w:rFonts w:ascii="Times New Roman" w:eastAsia="Calibri" w:hAnsi="Times New Roman" w:cs="Times New Roman"/>
          <w:sz w:val="22"/>
        </w:rPr>
        <w:t>procedury pozyskiwania materiałów kamiennych i betonowych. W przypadku materiałów drogowych nie nadających się do ponownego użycia np. gruz, należy uwzględnić wywóz do firm zajmujących się przeróbką i utylizacją,</w:t>
      </w:r>
    </w:p>
    <w:p w:rsidR="00DC537A" w:rsidRPr="00DC537A" w:rsidRDefault="00DC537A" w:rsidP="00F70A62">
      <w:pPr>
        <w:pStyle w:val="Akapitzlist"/>
        <w:numPr>
          <w:ilvl w:val="0"/>
          <w:numId w:val="35"/>
        </w:numPr>
        <w:spacing w:after="0" w:line="240" w:lineRule="auto"/>
        <w:rPr>
          <w:rFonts w:ascii="Times New Roman" w:hAnsi="Times New Roman" w:cs="Times New Roman"/>
          <w:sz w:val="22"/>
          <w:lang w:eastAsia="pl-PL"/>
        </w:rPr>
      </w:pPr>
      <w:r w:rsidRPr="00DC537A">
        <w:rPr>
          <w:rFonts w:ascii="Times New Roman" w:eastAsia="Calibri" w:hAnsi="Times New Roman" w:cs="Times New Roman"/>
          <w:sz w:val="22"/>
        </w:rPr>
        <w:t xml:space="preserve"> warunki spełnienia wymogów niezbędnych do odbioru ostatecznego robót realizowanych w pasie drogowym,</w:t>
      </w:r>
    </w:p>
    <w:p w:rsidR="00DC537A" w:rsidRPr="00DC537A" w:rsidRDefault="00DC537A" w:rsidP="00F70A62">
      <w:pPr>
        <w:pStyle w:val="Akapitzlist"/>
        <w:numPr>
          <w:ilvl w:val="0"/>
          <w:numId w:val="35"/>
        </w:numPr>
        <w:spacing w:after="0" w:line="240" w:lineRule="auto"/>
        <w:rPr>
          <w:rFonts w:ascii="Times New Roman" w:hAnsi="Times New Roman" w:cs="Times New Roman"/>
          <w:sz w:val="22"/>
          <w:lang w:eastAsia="pl-PL"/>
        </w:rPr>
      </w:pPr>
      <w:r w:rsidRPr="00DC537A">
        <w:rPr>
          <w:rFonts w:ascii="Times New Roman" w:eastAsia="Calibri" w:hAnsi="Times New Roman" w:cs="Times New Roman"/>
          <w:sz w:val="22"/>
        </w:rPr>
        <w:t>oczyszczenie terenu z wszelkich zalegających tam przeszkód, śmieci wraz z usunięciem i wywiezieniem ich z terenu budowy.</w:t>
      </w:r>
    </w:p>
    <w:p w:rsidR="00DC537A" w:rsidRPr="00DC537A" w:rsidRDefault="00DC537A" w:rsidP="00F70A62">
      <w:pPr>
        <w:pStyle w:val="Akapitzlist"/>
        <w:numPr>
          <w:ilvl w:val="0"/>
          <w:numId w:val="12"/>
        </w:numPr>
        <w:autoSpaceDN w:val="0"/>
        <w:adjustRightInd w:val="0"/>
        <w:spacing w:after="0" w:line="240" w:lineRule="auto"/>
        <w:contextualSpacing/>
        <w:jc w:val="left"/>
        <w:rPr>
          <w:rFonts w:ascii="Times New Roman" w:eastAsia="Calibri" w:hAnsi="Times New Roman" w:cs="Times New Roman"/>
          <w:sz w:val="22"/>
        </w:rPr>
      </w:pPr>
      <w:r w:rsidRPr="00DC537A">
        <w:rPr>
          <w:rFonts w:ascii="Times New Roman" w:eastAsia="Calibri" w:hAnsi="Times New Roman" w:cs="Times New Roman"/>
          <w:sz w:val="22"/>
        </w:rPr>
        <w:t>Tymczasowe zajęcie terenów, niezbędnych do prowadzenia robót budowlanych w</w:t>
      </w:r>
      <w:r w:rsidR="007220A9">
        <w:rPr>
          <w:rFonts w:ascii="Times New Roman" w:eastAsia="Calibri" w:hAnsi="Times New Roman" w:cs="Times New Roman"/>
          <w:sz w:val="22"/>
        </w:rPr>
        <w:t xml:space="preserve"> </w:t>
      </w:r>
      <w:r w:rsidR="00E23901">
        <w:rPr>
          <w:rFonts w:ascii="Times New Roman" w:eastAsia="Calibri" w:hAnsi="Times New Roman" w:cs="Times New Roman"/>
          <w:sz w:val="22"/>
        </w:rPr>
        <w:t>W</w:t>
      </w:r>
      <w:r w:rsidRPr="00DC537A">
        <w:rPr>
          <w:rFonts w:ascii="Times New Roman" w:eastAsia="Calibri" w:hAnsi="Times New Roman" w:cs="Times New Roman"/>
          <w:sz w:val="22"/>
        </w:rPr>
        <w:t>ykonawca uzgadnia we własnym zakresie i na swój koszt.</w:t>
      </w:r>
    </w:p>
    <w:p w:rsidR="00DC537A" w:rsidRPr="00DC537A" w:rsidRDefault="00DC537A" w:rsidP="008372FC">
      <w:pPr>
        <w:numPr>
          <w:ilvl w:val="0"/>
          <w:numId w:val="12"/>
        </w:numPr>
        <w:suppressAutoHyphens w:val="0"/>
        <w:autoSpaceDE/>
        <w:autoSpaceDN w:val="0"/>
        <w:adjustRightInd w:val="0"/>
        <w:contextualSpacing/>
        <w:rPr>
          <w:rFonts w:eastAsia="Calibri"/>
          <w:sz w:val="22"/>
          <w:lang w:eastAsia="en-US"/>
        </w:rPr>
      </w:pPr>
      <w:r w:rsidRPr="00DC537A">
        <w:rPr>
          <w:rFonts w:eastAsia="Calibri"/>
          <w:sz w:val="22"/>
          <w:lang w:eastAsia="en-US"/>
        </w:rPr>
        <w:t>Wszystkie materiały pochodzące z prowadzonych w ramach zadania robót, wymagające wywozu np. materiał z rozbiórki obiektów budowlanych, gruz, urobek ziemny, materiał z karczowania i wycinki drzew i krzewów itp. będą stanowiły własność Wykonawcy.</w:t>
      </w:r>
    </w:p>
    <w:p w:rsidR="00DC537A" w:rsidRPr="008372FC" w:rsidRDefault="00DC537A" w:rsidP="008372FC">
      <w:pPr>
        <w:numPr>
          <w:ilvl w:val="0"/>
          <w:numId w:val="12"/>
        </w:numPr>
        <w:suppressAutoHyphens w:val="0"/>
        <w:autoSpaceDE/>
        <w:autoSpaceDN w:val="0"/>
        <w:adjustRightInd w:val="0"/>
        <w:contextualSpacing/>
        <w:rPr>
          <w:rFonts w:eastAsia="Calibri"/>
          <w:sz w:val="22"/>
          <w:lang w:eastAsia="en-US"/>
        </w:rPr>
      </w:pPr>
      <w:r w:rsidRPr="00DC537A">
        <w:rPr>
          <w:rFonts w:eastAsia="Calibri"/>
          <w:sz w:val="22"/>
          <w:lang w:eastAsia="en-US"/>
        </w:rPr>
        <w:t xml:space="preserve">Wykonawca jest wytwórcą odpadów w rozumieniu przepisów ustawy o odpadach z dnia 14 grudnia 2012 r. z późniejszymi zmianami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w:t>
      </w:r>
      <w:r w:rsidRPr="008372FC">
        <w:rPr>
          <w:rFonts w:eastAsia="Calibri"/>
          <w:sz w:val="22"/>
          <w:lang w:eastAsia="en-US"/>
        </w:rPr>
        <w:t xml:space="preserve">przekazania odpadów do unieszkodliwienia. Wykonawca zobowiązany jest udokumentować </w:t>
      </w:r>
      <w:r w:rsidRPr="008372FC">
        <w:rPr>
          <w:rFonts w:eastAsia="Calibri"/>
          <w:sz w:val="22"/>
          <w:lang w:eastAsia="en-US"/>
        </w:rPr>
        <w:lastRenderedPageBreak/>
        <w:t>zamawiającemu sposób gospodarowania tymi odpadami, jako warunek dokonania odbioru końcowego realizowanego zamówienia.</w:t>
      </w:r>
    </w:p>
    <w:p w:rsidR="00DC537A" w:rsidRPr="008372FC" w:rsidRDefault="00DC537A" w:rsidP="008372FC">
      <w:pPr>
        <w:numPr>
          <w:ilvl w:val="0"/>
          <w:numId w:val="12"/>
        </w:numPr>
        <w:suppressAutoHyphens w:val="0"/>
        <w:autoSpaceDE/>
        <w:autoSpaceDN w:val="0"/>
        <w:adjustRightInd w:val="0"/>
        <w:contextualSpacing/>
        <w:rPr>
          <w:rFonts w:eastAsia="Calibri"/>
          <w:sz w:val="22"/>
          <w:lang w:eastAsia="en-US"/>
        </w:rPr>
      </w:pPr>
      <w:r w:rsidRPr="008372FC">
        <w:rPr>
          <w:rFonts w:eastAsia="Calibri"/>
          <w:sz w:val="22"/>
          <w:lang w:eastAsia="en-US"/>
        </w:rPr>
        <w:t>W przypadku materiałów nie nadających się do ponownego użycia należy uwzględnić wywóz do firm zajmujących się przeróbką i utylizacją. Koszty z tego tytułu dla wykonawcy nie podlegają odrębnej zapłacie i przyjmuje się, że są włączone w cenę ofertową.</w:t>
      </w:r>
    </w:p>
    <w:p w:rsidR="00DC537A" w:rsidRPr="008372FC" w:rsidRDefault="00DC537A" w:rsidP="008372FC">
      <w:pPr>
        <w:numPr>
          <w:ilvl w:val="0"/>
          <w:numId w:val="12"/>
        </w:numPr>
        <w:suppressAutoHyphens w:val="0"/>
        <w:autoSpaceDE/>
        <w:autoSpaceDN w:val="0"/>
        <w:adjustRightInd w:val="0"/>
        <w:contextualSpacing/>
        <w:rPr>
          <w:rFonts w:eastAsia="Calibri"/>
          <w:sz w:val="22"/>
          <w:lang w:eastAsia="en-US"/>
        </w:rPr>
      </w:pPr>
      <w:r w:rsidRPr="008372FC">
        <w:rPr>
          <w:rFonts w:eastAsia="Calibri"/>
          <w:sz w:val="22"/>
          <w:lang w:eastAsia="en-US"/>
        </w:rPr>
        <w:t>Wykonawca musi liczyć się z sytuacją, że przedstawione rodzaje robót i ilości mogą ulec zmianie. Załączone przedmiary mają jedynie charakter pomocniczy. Powyższe jest ryzykiem Wykonawcy i nie będzie stanowiło podstawy do zmiany wynagrodzenia ofertowego.</w:t>
      </w:r>
    </w:p>
    <w:p w:rsidR="00482899" w:rsidRPr="008372FC" w:rsidRDefault="00DC537A" w:rsidP="008372FC">
      <w:pPr>
        <w:numPr>
          <w:ilvl w:val="0"/>
          <w:numId w:val="12"/>
        </w:numPr>
        <w:suppressAutoHyphens w:val="0"/>
        <w:autoSpaceDE/>
        <w:autoSpaceDN w:val="0"/>
        <w:adjustRightInd w:val="0"/>
        <w:contextualSpacing/>
        <w:rPr>
          <w:rFonts w:eastAsia="Calibri"/>
          <w:sz w:val="22"/>
          <w:lang w:eastAsia="en-US"/>
        </w:rPr>
      </w:pPr>
      <w:r w:rsidRPr="008372FC">
        <w:rPr>
          <w:rFonts w:eastAsia="Calibri"/>
          <w:sz w:val="22"/>
          <w:lang w:eastAsia="en-US"/>
        </w:rPr>
        <w:t>Przyjmuje się, że wykonawca uwzględnił w ofercie cenowej wszystkie okoliczności i warunki wynikające z dokumentacji projektowej, a także uwzględnił utrudnienia czasowe i koszty wynikające z etapowego wykonywania robót np. zabezpieczenia dla ruchu samochodowego i pieszego, nawierzchnie tymczasowe itp.</w:t>
      </w:r>
    </w:p>
    <w:p w:rsidR="00482899" w:rsidRPr="008372FC" w:rsidRDefault="00482899" w:rsidP="008372FC">
      <w:pPr>
        <w:rPr>
          <w:sz w:val="22"/>
          <w:lang w:eastAsia="pl-PL"/>
        </w:rPr>
      </w:pPr>
    </w:p>
    <w:p w:rsidR="00E31B43" w:rsidRPr="008372FC" w:rsidRDefault="007E5543" w:rsidP="008372FC">
      <w:pPr>
        <w:pStyle w:val="Nagwek3"/>
        <w:ind w:left="3541" w:firstLine="707"/>
        <w:rPr>
          <w:b/>
          <w:bCs/>
        </w:rPr>
      </w:pPr>
      <w:r w:rsidRPr="008372FC">
        <w:rPr>
          <w:rFonts w:cs="Times New Roman"/>
          <w:b/>
          <w:bCs/>
        </w:rPr>
        <w:t>§ 6</w:t>
      </w:r>
    </w:p>
    <w:p w:rsidR="00E31B43" w:rsidRPr="00425194" w:rsidRDefault="00E31B43" w:rsidP="00440DEB">
      <w:pPr>
        <w:pStyle w:val="opisrozdzialu"/>
        <w:rPr>
          <w:sz w:val="22"/>
        </w:rPr>
      </w:pPr>
      <w:r w:rsidRPr="00425194">
        <w:rPr>
          <w:sz w:val="22"/>
        </w:rPr>
        <w:t>ODBIÓR KOŃCOWY</w:t>
      </w:r>
    </w:p>
    <w:p w:rsidR="00DC537A" w:rsidRPr="00E16424" w:rsidRDefault="007E5543" w:rsidP="00F70A62">
      <w:pPr>
        <w:pStyle w:val="Akapitzlist"/>
        <w:numPr>
          <w:ilvl w:val="0"/>
          <w:numId w:val="13"/>
        </w:numPr>
        <w:spacing w:after="0" w:line="240" w:lineRule="auto"/>
        <w:ind w:left="426" w:hanging="426"/>
        <w:outlineLvl w:val="1"/>
        <w:rPr>
          <w:rFonts w:ascii="Times New Roman" w:hAnsi="Times New Roman" w:cs="Times New Roman"/>
          <w:sz w:val="22"/>
        </w:rPr>
      </w:pPr>
      <w:r w:rsidRPr="00E16424">
        <w:rPr>
          <w:rFonts w:ascii="Times New Roman" w:hAnsi="Times New Roman" w:cs="Times New Roman"/>
          <w:bCs/>
          <w:iCs/>
          <w:sz w:val="22"/>
          <w:lang w:eastAsia="pl-PL"/>
        </w:rPr>
        <w:t>Pr</w:t>
      </w:r>
      <w:r w:rsidR="00DC537A" w:rsidRPr="00E16424">
        <w:rPr>
          <w:rFonts w:ascii="Times New Roman" w:hAnsi="Times New Roman" w:cs="Times New Roman"/>
          <w:sz w:val="22"/>
        </w:rPr>
        <w:t xml:space="preserve">zedmiotem odbioru końcowego będzie </w:t>
      </w:r>
      <w:r w:rsidR="00B9723B">
        <w:rPr>
          <w:rFonts w:ascii="Times New Roman" w:hAnsi="Times New Roman" w:cs="Times New Roman"/>
          <w:sz w:val="22"/>
        </w:rPr>
        <w:t>p</w:t>
      </w:r>
      <w:r w:rsidR="00DC537A" w:rsidRPr="00E16424">
        <w:rPr>
          <w:rFonts w:ascii="Times New Roman" w:hAnsi="Times New Roman" w:cs="Times New Roman"/>
          <w:sz w:val="22"/>
        </w:rPr>
        <w:t>rzedmiot zamówienia</w:t>
      </w:r>
      <w:r w:rsidR="004B576E">
        <w:rPr>
          <w:rFonts w:ascii="Times New Roman" w:hAnsi="Times New Roman" w:cs="Times New Roman"/>
          <w:sz w:val="22"/>
        </w:rPr>
        <w:t xml:space="preserve"> opisany w §</w:t>
      </w:r>
      <w:r w:rsidR="00B9723B">
        <w:rPr>
          <w:rFonts w:ascii="Times New Roman" w:hAnsi="Times New Roman" w:cs="Times New Roman"/>
          <w:sz w:val="22"/>
        </w:rPr>
        <w:t xml:space="preserve"> 1 ust. 1 niniejszej umowy</w:t>
      </w:r>
      <w:r w:rsidR="00DC537A" w:rsidRPr="00E16424">
        <w:rPr>
          <w:rFonts w:ascii="Times New Roman" w:hAnsi="Times New Roman" w:cs="Times New Roman"/>
          <w:sz w:val="22"/>
        </w:rPr>
        <w:t>.</w:t>
      </w:r>
    </w:p>
    <w:p w:rsidR="00DC537A" w:rsidRPr="00E16424" w:rsidRDefault="00DC537A" w:rsidP="00F70A62">
      <w:pPr>
        <w:pStyle w:val="Akapitzlist"/>
        <w:numPr>
          <w:ilvl w:val="0"/>
          <w:numId w:val="13"/>
        </w:numPr>
        <w:spacing w:after="0" w:line="240" w:lineRule="auto"/>
        <w:ind w:left="426" w:hanging="426"/>
        <w:outlineLvl w:val="1"/>
        <w:rPr>
          <w:rFonts w:ascii="Times New Roman" w:hAnsi="Times New Roman" w:cs="Times New Roman"/>
          <w:sz w:val="22"/>
        </w:rPr>
      </w:pPr>
      <w:r w:rsidRPr="00E16424">
        <w:rPr>
          <w:rFonts w:ascii="Times New Roman" w:hAnsi="Times New Roman" w:cs="Times New Roman"/>
          <w:sz w:val="22"/>
        </w:rPr>
        <w:t>Podstawą wykonania przedmiotu zamówienia będzie informacja wysłana do Zamawiającego o zakończeniu robót.</w:t>
      </w:r>
    </w:p>
    <w:p w:rsidR="00DC537A" w:rsidRPr="00E16424" w:rsidRDefault="00DC537A" w:rsidP="00F70A62">
      <w:pPr>
        <w:pStyle w:val="Akapitzlist"/>
        <w:numPr>
          <w:ilvl w:val="0"/>
          <w:numId w:val="13"/>
        </w:numPr>
        <w:spacing w:after="0" w:line="240" w:lineRule="auto"/>
        <w:ind w:left="426" w:hanging="426"/>
        <w:outlineLvl w:val="1"/>
        <w:rPr>
          <w:rFonts w:ascii="Times New Roman" w:hAnsi="Times New Roman" w:cs="Times New Roman"/>
          <w:sz w:val="22"/>
        </w:rPr>
      </w:pPr>
      <w:r w:rsidRPr="00E16424">
        <w:rPr>
          <w:rFonts w:ascii="Times New Roman" w:hAnsi="Times New Roman" w:cs="Times New Roman"/>
          <w:sz w:val="22"/>
        </w:rPr>
        <w:t>Zamawiający wyznaczy termin odbioru końcowego nie później niż w terminie 7 dniu roboczych od potwierdzenia zgłoszenia Wykonawcy gotowości do odbioru końcowego.</w:t>
      </w:r>
    </w:p>
    <w:p w:rsidR="00DC537A" w:rsidRPr="00E16424" w:rsidRDefault="00DC537A" w:rsidP="00F70A62">
      <w:pPr>
        <w:pStyle w:val="Akapitzlist"/>
        <w:numPr>
          <w:ilvl w:val="0"/>
          <w:numId w:val="13"/>
        </w:numPr>
        <w:spacing w:after="0" w:line="240" w:lineRule="auto"/>
        <w:ind w:left="426" w:hanging="426"/>
        <w:outlineLvl w:val="1"/>
        <w:rPr>
          <w:rFonts w:ascii="Times New Roman" w:hAnsi="Times New Roman" w:cs="Times New Roman"/>
          <w:sz w:val="22"/>
        </w:rPr>
      </w:pPr>
      <w:r w:rsidRPr="00E16424">
        <w:rPr>
          <w:rFonts w:ascii="Times New Roman" w:hAnsi="Times New Roman" w:cs="Times New Roman"/>
          <w:sz w:val="22"/>
        </w:rPr>
        <w:t>Odbiór końcowy przedmiotu zamówienia nastąpi na podstawie protokołu końcowego odbioru robót.</w:t>
      </w:r>
    </w:p>
    <w:p w:rsidR="00DC537A" w:rsidRPr="00E16424" w:rsidRDefault="00DC537A" w:rsidP="00F70A62">
      <w:pPr>
        <w:pStyle w:val="Akapitzlist"/>
        <w:numPr>
          <w:ilvl w:val="0"/>
          <w:numId w:val="13"/>
        </w:numPr>
        <w:spacing w:after="0" w:line="240" w:lineRule="auto"/>
        <w:ind w:left="426" w:hanging="426"/>
        <w:outlineLvl w:val="1"/>
        <w:rPr>
          <w:rFonts w:ascii="Times New Roman" w:hAnsi="Times New Roman" w:cs="Times New Roman"/>
          <w:sz w:val="22"/>
        </w:rPr>
      </w:pPr>
      <w:r w:rsidRPr="00E16424">
        <w:rPr>
          <w:rFonts w:ascii="Times New Roman" w:hAnsi="Times New Roman" w:cs="Times New Roman"/>
          <w:sz w:val="22"/>
        </w:rPr>
        <w:t>Na dzień odbioru końcowego Wykonawca dostarczy dokumentację powykonawczą zawierającą m.in.:</w:t>
      </w:r>
    </w:p>
    <w:p w:rsidR="00DC537A" w:rsidRPr="00E16424" w:rsidRDefault="00DC537A"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dokumentację projektową z naniesionymi zmianami,</w:t>
      </w:r>
    </w:p>
    <w:p w:rsidR="00DC537A" w:rsidRPr="00E16424" w:rsidRDefault="00DC537A"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recepty i ustalenia technologiczne,</w:t>
      </w:r>
    </w:p>
    <w:p w:rsidR="00DC537A" w:rsidRPr="00E16424" w:rsidRDefault="00DC537A"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karty Obmiaru (oryginały),</w:t>
      </w:r>
    </w:p>
    <w:p w:rsidR="00DC537A" w:rsidRPr="00E16424" w:rsidRDefault="00DC537A"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wyniki pomiarów kontrolnych oraz badań i oznaczeń laboratoryjnych, zgodnie z STWiORB</w:t>
      </w:r>
      <w:r w:rsidR="00E16424" w:rsidRPr="00E16424">
        <w:rPr>
          <w:rFonts w:ascii="Times New Roman" w:hAnsi="Times New Roman" w:cs="Times New Roman"/>
          <w:sz w:val="22"/>
        </w:rPr>
        <w:t>,</w:t>
      </w:r>
    </w:p>
    <w:p w:rsidR="00DC537A" w:rsidRPr="00E16424" w:rsidRDefault="00E16424"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a</w:t>
      </w:r>
      <w:r w:rsidR="00DC537A" w:rsidRPr="00E16424">
        <w:rPr>
          <w:rFonts w:ascii="Times New Roman" w:hAnsi="Times New Roman" w:cs="Times New Roman"/>
          <w:sz w:val="22"/>
        </w:rPr>
        <w:t>testy, aprobaty i deklaracje zgodności lub certyfikaty zgodności wbudowanych materiałów</w:t>
      </w:r>
      <w:r w:rsidRPr="00E16424">
        <w:rPr>
          <w:rFonts w:ascii="Times New Roman" w:hAnsi="Times New Roman" w:cs="Times New Roman"/>
          <w:sz w:val="22"/>
        </w:rPr>
        <w:t>,</w:t>
      </w:r>
    </w:p>
    <w:p w:rsidR="00DC537A" w:rsidRPr="00E16424" w:rsidRDefault="00E16424"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r</w:t>
      </w:r>
      <w:r w:rsidR="00DC537A" w:rsidRPr="00E16424">
        <w:rPr>
          <w:rFonts w:ascii="Times New Roman" w:hAnsi="Times New Roman" w:cs="Times New Roman"/>
          <w:sz w:val="22"/>
        </w:rPr>
        <w:t>ysunki (dokumentacje) na wykonanie robót towarzyszących (np. przełożenie linii telefonicznej, energetycznej, gazowej, oświetlenia itp.) oraz protokoły odbioru i przekazania tych robót właścicielom urządzeń</w:t>
      </w:r>
      <w:r w:rsidRPr="00E16424">
        <w:rPr>
          <w:rFonts w:ascii="Times New Roman" w:hAnsi="Times New Roman" w:cs="Times New Roman"/>
          <w:sz w:val="22"/>
        </w:rPr>
        <w:t>,</w:t>
      </w:r>
    </w:p>
    <w:p w:rsidR="00DC537A" w:rsidRPr="00E16424" w:rsidRDefault="00E16424"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g</w:t>
      </w:r>
      <w:r w:rsidR="00DC537A" w:rsidRPr="00E16424">
        <w:rPr>
          <w:rFonts w:ascii="Times New Roman" w:hAnsi="Times New Roman" w:cs="Times New Roman"/>
          <w:sz w:val="22"/>
        </w:rPr>
        <w:t>eodezyjną inwentaryzację powykonawczą robót i sieci uzbrojenia terenu</w:t>
      </w:r>
      <w:r w:rsidRPr="00E16424">
        <w:rPr>
          <w:rFonts w:ascii="Times New Roman" w:hAnsi="Times New Roman" w:cs="Times New Roman"/>
          <w:sz w:val="22"/>
        </w:rPr>
        <w:t>,</w:t>
      </w:r>
    </w:p>
    <w:p w:rsidR="00DC537A" w:rsidRPr="00E16424" w:rsidRDefault="00E16424"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k</w:t>
      </w:r>
      <w:r w:rsidR="00DC537A" w:rsidRPr="00E16424">
        <w:rPr>
          <w:rFonts w:ascii="Times New Roman" w:hAnsi="Times New Roman" w:cs="Times New Roman"/>
          <w:sz w:val="22"/>
        </w:rPr>
        <w:t>opię mapy zasadniczej powstałej w wyniku geodezyjnej inwentaryzacji powykonawczej</w:t>
      </w:r>
      <w:r w:rsidRPr="00E16424">
        <w:rPr>
          <w:rFonts w:ascii="Times New Roman" w:hAnsi="Times New Roman" w:cs="Times New Roman"/>
          <w:sz w:val="22"/>
        </w:rPr>
        <w:t>,</w:t>
      </w:r>
    </w:p>
    <w:p w:rsidR="00DC537A" w:rsidRPr="00E16424" w:rsidRDefault="00E16424"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i</w:t>
      </w:r>
      <w:r w:rsidR="00DC537A" w:rsidRPr="00E16424">
        <w:rPr>
          <w:rFonts w:ascii="Times New Roman" w:hAnsi="Times New Roman" w:cs="Times New Roman"/>
          <w:sz w:val="22"/>
        </w:rPr>
        <w:t>nwentaryzację materiałów drogowych na przekazaniu placu budowy, protokół przekazania materiałów z odzysku na magazyn ZDiTM, protokół likwidacji materiałów niezdatnych do ponownego wbudowania - całość potwierdzona przez przedstawiciela Zamawiającego</w:t>
      </w:r>
      <w:r w:rsidRPr="00E16424">
        <w:rPr>
          <w:rFonts w:ascii="Times New Roman" w:hAnsi="Times New Roman" w:cs="Times New Roman"/>
          <w:sz w:val="22"/>
        </w:rPr>
        <w:t>,</w:t>
      </w:r>
    </w:p>
    <w:p w:rsidR="00DC537A" w:rsidRPr="00E16424" w:rsidRDefault="00E16424" w:rsidP="00F70A62">
      <w:pPr>
        <w:pStyle w:val="Akapitzlist"/>
        <w:numPr>
          <w:ilvl w:val="0"/>
          <w:numId w:val="36"/>
        </w:numPr>
        <w:spacing w:after="0" w:line="240" w:lineRule="auto"/>
        <w:outlineLvl w:val="1"/>
        <w:rPr>
          <w:rFonts w:ascii="Times New Roman" w:hAnsi="Times New Roman" w:cs="Times New Roman"/>
          <w:sz w:val="22"/>
        </w:rPr>
      </w:pPr>
      <w:r w:rsidRPr="00E16424">
        <w:rPr>
          <w:rFonts w:ascii="Times New Roman" w:hAnsi="Times New Roman" w:cs="Times New Roman"/>
          <w:sz w:val="22"/>
        </w:rPr>
        <w:t>i</w:t>
      </w:r>
      <w:r w:rsidR="00DC537A" w:rsidRPr="00E16424">
        <w:rPr>
          <w:rFonts w:ascii="Times New Roman" w:hAnsi="Times New Roman" w:cs="Times New Roman"/>
          <w:sz w:val="22"/>
        </w:rPr>
        <w:t>nne dokumenty wynikające z technologii robót, dokumentacji i specyfikacji technicznej.</w:t>
      </w:r>
    </w:p>
    <w:p w:rsidR="00E16424" w:rsidRDefault="00E16424" w:rsidP="00E16424">
      <w:pPr>
        <w:pStyle w:val="Tytu"/>
        <w:numPr>
          <w:ilvl w:val="0"/>
          <w:numId w:val="0"/>
        </w:numPr>
        <w:rPr>
          <w:rFonts w:ascii="Times New Roman" w:hAnsi="Times New Roman" w:cs="Times New Roman"/>
          <w:sz w:val="22"/>
          <w:szCs w:val="22"/>
        </w:rPr>
      </w:pPr>
    </w:p>
    <w:p w:rsidR="00782530" w:rsidRPr="009927E7" w:rsidRDefault="00782530" w:rsidP="00E16424">
      <w:pPr>
        <w:pStyle w:val="Tytu"/>
        <w:numPr>
          <w:ilvl w:val="0"/>
          <w:numId w:val="0"/>
        </w:numPr>
        <w:jc w:val="center"/>
        <w:rPr>
          <w:rFonts w:ascii="Times New Roman" w:hAnsi="Times New Roman" w:cs="Times New Roman"/>
          <w:sz w:val="22"/>
          <w:szCs w:val="22"/>
        </w:rPr>
      </w:pPr>
      <w:r w:rsidRPr="009927E7">
        <w:rPr>
          <w:rFonts w:ascii="Times New Roman" w:hAnsi="Times New Roman" w:cs="Times New Roman"/>
          <w:sz w:val="22"/>
          <w:szCs w:val="22"/>
        </w:rPr>
        <w:t>§7</w:t>
      </w:r>
    </w:p>
    <w:p w:rsidR="00782530" w:rsidRPr="00425194" w:rsidRDefault="00782530" w:rsidP="00782530">
      <w:pPr>
        <w:pStyle w:val="tytuparagrafu"/>
        <w:rPr>
          <w:rFonts w:ascii="Times New Roman" w:hAnsi="Times New Roman" w:cs="Times New Roman"/>
          <w:sz w:val="22"/>
          <w:szCs w:val="22"/>
        </w:rPr>
      </w:pPr>
      <w:r w:rsidRPr="00425194">
        <w:rPr>
          <w:rFonts w:ascii="Times New Roman" w:hAnsi="Times New Roman" w:cs="Times New Roman"/>
          <w:sz w:val="22"/>
          <w:szCs w:val="22"/>
        </w:rPr>
        <w:t>WYNAGRODZENIE WYKONAWCY</w:t>
      </w:r>
    </w:p>
    <w:p w:rsidR="00782530" w:rsidRPr="00066641" w:rsidRDefault="00782530" w:rsidP="0094504C">
      <w:pPr>
        <w:pStyle w:val="Nagwek1"/>
        <w:keepNext w:val="0"/>
        <w:numPr>
          <w:ilvl w:val="0"/>
          <w:numId w:val="6"/>
        </w:numPr>
        <w:tabs>
          <w:tab w:val="clear" w:pos="6840"/>
          <w:tab w:val="num" w:pos="360"/>
        </w:tabs>
        <w:spacing w:before="0" w:after="0"/>
        <w:ind w:left="357" w:hanging="357"/>
        <w:jc w:val="both"/>
        <w:rPr>
          <w:rFonts w:cs="Times New Roman"/>
          <w:b w:val="0"/>
          <w:bCs w:val="0"/>
        </w:rPr>
      </w:pPr>
      <w:r w:rsidRPr="00066641">
        <w:rPr>
          <w:rFonts w:cs="Times New Roman"/>
          <w:b w:val="0"/>
          <w:bCs w:val="0"/>
        </w:rPr>
        <w:t>Zamawiający za wykonany przedmiot umowy zapłaci Wykonawcy wynagrodzenie ryczałtowe, ustalone zgodnie z SIWZ oraz ofertą Wykonawcy.</w:t>
      </w:r>
    </w:p>
    <w:p w:rsidR="00782530" w:rsidRPr="00066641" w:rsidRDefault="00782530" w:rsidP="0094504C">
      <w:pPr>
        <w:numPr>
          <w:ilvl w:val="0"/>
          <w:numId w:val="6"/>
        </w:numPr>
        <w:tabs>
          <w:tab w:val="clear" w:pos="6840"/>
          <w:tab w:val="num" w:pos="360"/>
        </w:tabs>
        <w:ind w:left="357" w:hanging="357"/>
        <w:rPr>
          <w:sz w:val="22"/>
        </w:rPr>
      </w:pPr>
      <w:r w:rsidRPr="00066641">
        <w:rPr>
          <w:sz w:val="22"/>
        </w:rPr>
        <w:t>Wynagrodzenie zgodnie z ofertą cenową wynosi (łącznie z podatkiem VAT)  …….. PLN brutto (słownie złotych: …………).</w:t>
      </w:r>
    </w:p>
    <w:p w:rsidR="00782530" w:rsidRPr="00066641" w:rsidRDefault="00782530" w:rsidP="0094504C">
      <w:pPr>
        <w:pStyle w:val="Nagwek1"/>
        <w:keepNext w:val="0"/>
        <w:numPr>
          <w:ilvl w:val="0"/>
          <w:numId w:val="6"/>
        </w:numPr>
        <w:tabs>
          <w:tab w:val="clear" w:pos="6840"/>
          <w:tab w:val="num" w:pos="360"/>
        </w:tabs>
        <w:spacing w:before="0" w:after="0"/>
        <w:ind w:left="357" w:hanging="357"/>
        <w:jc w:val="both"/>
        <w:rPr>
          <w:rFonts w:cs="Times New Roman"/>
          <w:b w:val="0"/>
          <w:bCs w:val="0"/>
        </w:rPr>
      </w:pPr>
      <w:r w:rsidRPr="00066641">
        <w:rPr>
          <w:rFonts w:cs="Times New Roman"/>
          <w:b w:val="0"/>
          <w:bCs w:val="0"/>
        </w:rPr>
        <w:t>Wynagrodzenie obejmuje podatek od towarów i usług VAT według obowiązującej stawki.</w:t>
      </w:r>
    </w:p>
    <w:p w:rsidR="00782530" w:rsidRPr="00066641" w:rsidRDefault="00782530" w:rsidP="0094504C">
      <w:pPr>
        <w:pStyle w:val="Nagwek1"/>
        <w:keepNext w:val="0"/>
        <w:numPr>
          <w:ilvl w:val="0"/>
          <w:numId w:val="6"/>
        </w:numPr>
        <w:tabs>
          <w:tab w:val="clear" w:pos="6840"/>
          <w:tab w:val="num" w:pos="360"/>
        </w:tabs>
        <w:spacing w:before="0" w:after="0"/>
        <w:ind w:left="357" w:hanging="357"/>
        <w:jc w:val="both"/>
        <w:rPr>
          <w:rFonts w:cs="Times New Roman"/>
          <w:b w:val="0"/>
          <w:bCs w:val="0"/>
        </w:rPr>
      </w:pPr>
      <w:r w:rsidRPr="00066641">
        <w:rPr>
          <w:rFonts w:cs="Times New Roman"/>
          <w:b w:val="0"/>
          <w:bCs w:val="0"/>
        </w:rPr>
        <w:t>Wykonawca oświadcza, że jest czynnym płatnikiem podatku VAT.</w:t>
      </w:r>
    </w:p>
    <w:p w:rsidR="00782530" w:rsidRPr="00066641" w:rsidRDefault="00782530" w:rsidP="0094504C">
      <w:pPr>
        <w:pStyle w:val="Nagwek1"/>
        <w:keepNext w:val="0"/>
        <w:numPr>
          <w:ilvl w:val="0"/>
          <w:numId w:val="6"/>
        </w:numPr>
        <w:tabs>
          <w:tab w:val="clear" w:pos="6840"/>
          <w:tab w:val="num" w:pos="360"/>
        </w:tabs>
        <w:spacing w:before="0" w:after="0"/>
        <w:ind w:left="357" w:hanging="357"/>
        <w:jc w:val="both"/>
        <w:rPr>
          <w:rFonts w:cs="Times New Roman"/>
          <w:b w:val="0"/>
          <w:bCs w:val="0"/>
        </w:rPr>
      </w:pPr>
      <w:r w:rsidRPr="00066641">
        <w:rPr>
          <w:rFonts w:cs="Times New Roman"/>
          <w:b w:val="0"/>
          <w:bCs w:val="0"/>
        </w:rPr>
        <w:t>Wynagrodzenie obejmuje wszystkie koszty Wykonawcy związane z realizacją Przedmiotu Umowy.</w:t>
      </w:r>
    </w:p>
    <w:p w:rsidR="00782530" w:rsidRPr="00066641" w:rsidRDefault="00782530" w:rsidP="0094504C">
      <w:pPr>
        <w:pStyle w:val="Nagwek1"/>
        <w:keepNext w:val="0"/>
        <w:numPr>
          <w:ilvl w:val="0"/>
          <w:numId w:val="6"/>
        </w:numPr>
        <w:tabs>
          <w:tab w:val="clear" w:pos="6840"/>
          <w:tab w:val="num" w:pos="360"/>
        </w:tabs>
        <w:spacing w:before="0" w:after="0"/>
        <w:ind w:left="357" w:hanging="357"/>
        <w:jc w:val="both"/>
        <w:rPr>
          <w:rFonts w:cs="Times New Roman"/>
          <w:b w:val="0"/>
          <w:bCs w:val="0"/>
        </w:rPr>
      </w:pPr>
      <w:r w:rsidRPr="00066641">
        <w:rPr>
          <w:rFonts w:cs="Times New Roman"/>
          <w:b w:val="0"/>
          <w:bCs w:val="0"/>
        </w:rPr>
        <w:t>Poza wypadkami wyraźnie określonymi w umowie uznaje się, że:</w:t>
      </w:r>
    </w:p>
    <w:p w:rsidR="00782530" w:rsidRPr="00066641" w:rsidRDefault="00782530" w:rsidP="0094504C">
      <w:pPr>
        <w:pStyle w:val="Nagwek2"/>
        <w:keepLines w:val="0"/>
        <w:numPr>
          <w:ilvl w:val="1"/>
          <w:numId w:val="6"/>
        </w:numPr>
        <w:tabs>
          <w:tab w:val="clear" w:pos="7560"/>
          <w:tab w:val="num" w:pos="720"/>
        </w:tabs>
        <w:spacing w:before="0"/>
        <w:ind w:left="720"/>
        <w:rPr>
          <w:rFonts w:cs="Times New Roman"/>
        </w:rPr>
      </w:pPr>
      <w:r w:rsidRPr="00066641">
        <w:rPr>
          <w:rFonts w:cs="Times New Roman"/>
        </w:rPr>
        <w:t>Wykonawca uwzględnił wszystkie dodatkowe elementy zamówienia nieokreślone szczegółowo, ale niezbędne do wykonania przedmiotu umowy,</w:t>
      </w:r>
    </w:p>
    <w:p w:rsidR="00782530" w:rsidRPr="00066641" w:rsidRDefault="00782530" w:rsidP="0094504C">
      <w:pPr>
        <w:pStyle w:val="Nagwek2"/>
        <w:keepLines w:val="0"/>
        <w:numPr>
          <w:ilvl w:val="1"/>
          <w:numId w:val="6"/>
        </w:numPr>
        <w:tabs>
          <w:tab w:val="clear" w:pos="7560"/>
          <w:tab w:val="num" w:pos="720"/>
        </w:tabs>
        <w:spacing w:before="0"/>
        <w:ind w:left="720" w:hanging="357"/>
        <w:rPr>
          <w:rFonts w:cs="Times New Roman"/>
        </w:rPr>
      </w:pPr>
      <w:r w:rsidRPr="00066641">
        <w:rPr>
          <w:rFonts w:cs="Times New Roman"/>
        </w:rPr>
        <w:t xml:space="preserve">wartość umowy określona w ust. 2 w całości obejmuje wszelkie ryzyko i nieprzewidziane okoliczności przy wykonywaniu przedmiotu umowy, w tym ceny jakichkolwiek usług, </w:t>
      </w:r>
      <w:r w:rsidRPr="00066641">
        <w:rPr>
          <w:rFonts w:cs="Times New Roman"/>
        </w:rPr>
        <w:lastRenderedPageBreak/>
        <w:t>materiałów, pracy sprzętu, transportu, a także wszelkie prace i wydatki niezbędne w celu wykonania i ukończenia przedmiotu umowy.</w:t>
      </w:r>
    </w:p>
    <w:p w:rsidR="00782530" w:rsidRPr="00066641" w:rsidRDefault="00782530" w:rsidP="0094504C">
      <w:pPr>
        <w:pStyle w:val="Nagwek1"/>
        <w:keepNext w:val="0"/>
        <w:numPr>
          <w:ilvl w:val="0"/>
          <w:numId w:val="6"/>
        </w:numPr>
        <w:tabs>
          <w:tab w:val="clear" w:pos="6840"/>
          <w:tab w:val="num" w:pos="360"/>
        </w:tabs>
        <w:spacing w:before="0" w:after="0"/>
        <w:ind w:left="360" w:hanging="357"/>
        <w:jc w:val="both"/>
        <w:rPr>
          <w:rFonts w:cs="Times New Roman"/>
          <w:b w:val="0"/>
          <w:bCs w:val="0"/>
        </w:rPr>
      </w:pPr>
      <w:r w:rsidRPr="00066641">
        <w:rPr>
          <w:rFonts w:cs="Times New Roman"/>
          <w:b w:val="0"/>
          <w:bCs w:val="0"/>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w:t>
      </w:r>
      <w:r w:rsidR="005A32DC">
        <w:rPr>
          <w:rFonts w:cs="Times New Roman"/>
          <w:b w:val="0"/>
          <w:bCs w:val="0"/>
        </w:rPr>
        <w:t>SIWZ</w:t>
      </w:r>
      <w:r w:rsidRPr="00066641">
        <w:rPr>
          <w:rFonts w:cs="Times New Roman"/>
          <w:b w:val="0"/>
          <w:bCs w:val="0"/>
        </w:rPr>
        <w:t xml:space="preserve">. </w:t>
      </w:r>
    </w:p>
    <w:p w:rsidR="00782530" w:rsidRPr="00066641" w:rsidRDefault="00782530" w:rsidP="0094504C">
      <w:pPr>
        <w:pStyle w:val="Nagwek1"/>
        <w:keepNext w:val="0"/>
        <w:numPr>
          <w:ilvl w:val="0"/>
          <w:numId w:val="6"/>
        </w:numPr>
        <w:tabs>
          <w:tab w:val="clear" w:pos="6840"/>
          <w:tab w:val="num" w:pos="360"/>
        </w:tabs>
        <w:spacing w:before="0" w:after="0"/>
        <w:ind w:left="360" w:hanging="357"/>
        <w:jc w:val="both"/>
        <w:rPr>
          <w:rFonts w:cs="Times New Roman"/>
          <w:b w:val="0"/>
          <w:bCs w:val="0"/>
        </w:rPr>
      </w:pPr>
      <w:r w:rsidRPr="00066641">
        <w:rPr>
          <w:rFonts w:cs="Times New Roman"/>
          <w:b w:val="0"/>
          <w:bCs w:val="0"/>
        </w:rPr>
        <w:t>Wynagrodzenie nie podlega waloryzacji.</w:t>
      </w:r>
    </w:p>
    <w:p w:rsidR="00782530" w:rsidRPr="00066641" w:rsidRDefault="00782530" w:rsidP="0094504C">
      <w:pPr>
        <w:pStyle w:val="Nagwek1"/>
        <w:keepNext w:val="0"/>
        <w:numPr>
          <w:ilvl w:val="0"/>
          <w:numId w:val="6"/>
        </w:numPr>
        <w:tabs>
          <w:tab w:val="clear" w:pos="6840"/>
          <w:tab w:val="num" w:pos="360"/>
        </w:tabs>
        <w:spacing w:before="0" w:after="0"/>
        <w:ind w:left="360" w:hanging="357"/>
        <w:jc w:val="both"/>
        <w:rPr>
          <w:rFonts w:cs="Times New Roman"/>
          <w:b w:val="0"/>
          <w:bCs w:val="0"/>
        </w:rPr>
      </w:pPr>
      <w:r w:rsidRPr="00066641">
        <w:rPr>
          <w:rFonts w:cs="Times New Roman"/>
          <w:b w:val="0"/>
          <w:bCs w:val="0"/>
        </w:rPr>
        <w:t>Wykonawca nie może przenosić wierzytelności wynikających z Umowy na osoby trzecie bez uprzedniej pisemnej zgody Zamawiającego.</w:t>
      </w:r>
    </w:p>
    <w:p w:rsidR="00782530" w:rsidRPr="00066641" w:rsidRDefault="00782530" w:rsidP="0094504C">
      <w:pPr>
        <w:pStyle w:val="Nagwek1"/>
        <w:keepNext w:val="0"/>
        <w:numPr>
          <w:ilvl w:val="0"/>
          <w:numId w:val="6"/>
        </w:numPr>
        <w:tabs>
          <w:tab w:val="clear" w:pos="6840"/>
          <w:tab w:val="num" w:pos="360"/>
        </w:tabs>
        <w:spacing w:before="0" w:after="0"/>
        <w:ind w:left="360" w:hanging="357"/>
        <w:jc w:val="both"/>
        <w:rPr>
          <w:rFonts w:cs="Times New Roman"/>
          <w:b w:val="0"/>
          <w:bCs w:val="0"/>
        </w:rPr>
      </w:pPr>
      <w:r w:rsidRPr="00066641">
        <w:rPr>
          <w:rFonts w:cs="Times New Roman"/>
          <w:b w:val="0"/>
          <w:bCs w:val="0"/>
        </w:rPr>
        <w:t>Wartość wynagrodzenia ryczałtowego Wykonawcy określona w ust. 2 za wykonanie prac stanowiących przedmiot umowy może ulec zmniejszeniu, jeżeli w toku wykonywania robót strony uzgodniły:</w:t>
      </w:r>
    </w:p>
    <w:p w:rsidR="00782530" w:rsidRPr="00E27085" w:rsidRDefault="00782530" w:rsidP="00782530">
      <w:pPr>
        <w:pStyle w:val="Nagwek2"/>
        <w:keepLines w:val="0"/>
        <w:numPr>
          <w:ilvl w:val="1"/>
          <w:numId w:val="6"/>
        </w:numPr>
        <w:tabs>
          <w:tab w:val="clear" w:pos="7560"/>
          <w:tab w:val="num" w:pos="720"/>
        </w:tabs>
        <w:spacing w:before="0"/>
        <w:ind w:left="720"/>
        <w:rPr>
          <w:rFonts w:cs="Times New Roman"/>
        </w:rPr>
      </w:pPr>
      <w:r w:rsidRPr="00066641">
        <w:rPr>
          <w:rFonts w:cs="Times New Roman"/>
        </w:rPr>
        <w:t>zmianę sposobu przeprowadzenia robót lub użycie innych materiałów powodujących obniżenie  wartości robót,</w:t>
      </w:r>
    </w:p>
    <w:p w:rsidR="00782530" w:rsidRPr="00066641" w:rsidRDefault="00782530" w:rsidP="0094504C">
      <w:pPr>
        <w:pStyle w:val="Nagwek2"/>
        <w:keepLines w:val="0"/>
        <w:numPr>
          <w:ilvl w:val="1"/>
          <w:numId w:val="6"/>
        </w:numPr>
        <w:tabs>
          <w:tab w:val="clear" w:pos="7560"/>
          <w:tab w:val="num" w:pos="720"/>
        </w:tabs>
        <w:spacing w:before="0"/>
        <w:ind w:left="720"/>
        <w:rPr>
          <w:rFonts w:cs="Times New Roman"/>
        </w:rPr>
      </w:pPr>
      <w:r w:rsidRPr="00066641">
        <w:rPr>
          <w:rFonts w:cs="Times New Roman"/>
        </w:rPr>
        <w:t>ograniczenia zakresu robót lub wprowadzenie robót zamiennych o niższej wartości niż przewidziana w dokumentacji projektowej i ofercie cenowej</w:t>
      </w:r>
      <w:r w:rsidR="00E27085">
        <w:rPr>
          <w:rFonts w:cs="Times New Roman"/>
        </w:rPr>
        <w:t>,</w:t>
      </w:r>
    </w:p>
    <w:p w:rsidR="00066641" w:rsidRPr="00474BDF" w:rsidRDefault="00782530" w:rsidP="00066641">
      <w:pPr>
        <w:pStyle w:val="Nagwek2"/>
        <w:keepLines w:val="0"/>
        <w:numPr>
          <w:ilvl w:val="1"/>
          <w:numId w:val="6"/>
        </w:numPr>
        <w:tabs>
          <w:tab w:val="clear" w:pos="7560"/>
          <w:tab w:val="num" w:pos="720"/>
        </w:tabs>
        <w:spacing w:before="0"/>
        <w:ind w:left="720"/>
        <w:rPr>
          <w:rFonts w:cs="Times New Roman"/>
        </w:rPr>
      </w:pPr>
      <w:r w:rsidRPr="00066641">
        <w:rPr>
          <w:rFonts w:cs="Times New Roman"/>
        </w:rPr>
        <w:t>część zakresu robót zostanie wykonana przez inny podmiot.</w:t>
      </w:r>
    </w:p>
    <w:p w:rsidR="00066641" w:rsidRPr="00066641" w:rsidRDefault="00066641" w:rsidP="00066641"/>
    <w:p w:rsidR="00782530" w:rsidRPr="009927E7" w:rsidRDefault="00782530" w:rsidP="00066641">
      <w:pPr>
        <w:pStyle w:val="Tytu"/>
        <w:numPr>
          <w:ilvl w:val="0"/>
          <w:numId w:val="0"/>
        </w:numPr>
        <w:jc w:val="center"/>
        <w:rPr>
          <w:rFonts w:ascii="Times New Roman" w:hAnsi="Times New Roman" w:cs="Times New Roman"/>
          <w:sz w:val="22"/>
          <w:szCs w:val="22"/>
        </w:rPr>
      </w:pPr>
      <w:r>
        <w:rPr>
          <w:rFonts w:ascii="Times New Roman" w:hAnsi="Times New Roman" w:cs="Times New Roman"/>
          <w:sz w:val="22"/>
          <w:szCs w:val="22"/>
        </w:rPr>
        <w:t>§ 8</w:t>
      </w:r>
    </w:p>
    <w:p w:rsidR="00782530" w:rsidRPr="009927E7" w:rsidRDefault="00782530" w:rsidP="00782530">
      <w:pPr>
        <w:pStyle w:val="tytuparagrafu"/>
        <w:rPr>
          <w:rFonts w:ascii="Times New Roman" w:hAnsi="Times New Roman" w:cs="Times New Roman"/>
          <w:sz w:val="22"/>
          <w:szCs w:val="22"/>
        </w:rPr>
      </w:pPr>
      <w:r w:rsidRPr="009927E7">
        <w:rPr>
          <w:rFonts w:ascii="Times New Roman" w:hAnsi="Times New Roman" w:cs="Times New Roman"/>
          <w:sz w:val="22"/>
          <w:szCs w:val="22"/>
        </w:rPr>
        <w:t>WARUNKI PŁATNOŚCI</w:t>
      </w:r>
    </w:p>
    <w:p w:rsidR="00782530" w:rsidRPr="00066641" w:rsidRDefault="00782530" w:rsidP="0094504C">
      <w:pPr>
        <w:pStyle w:val="Nagwek1"/>
        <w:keepNext w:val="0"/>
        <w:numPr>
          <w:ilvl w:val="6"/>
          <w:numId w:val="7"/>
        </w:numPr>
        <w:tabs>
          <w:tab w:val="clear" w:pos="109"/>
          <w:tab w:val="num" w:pos="360"/>
        </w:tabs>
        <w:spacing w:before="0" w:after="0"/>
        <w:ind w:left="360"/>
        <w:jc w:val="both"/>
        <w:rPr>
          <w:rFonts w:cs="Times New Roman"/>
          <w:b w:val="0"/>
          <w:bCs w:val="0"/>
        </w:rPr>
      </w:pPr>
      <w:r w:rsidRPr="00066641">
        <w:rPr>
          <w:rFonts w:cs="Times New Roman"/>
          <w:b w:val="0"/>
          <w:bCs w:val="0"/>
        </w:rPr>
        <w:t xml:space="preserve">Podstawą zapłaty będzie faktura wystawiona </w:t>
      </w:r>
      <w:r w:rsidR="00E27085">
        <w:rPr>
          <w:rFonts w:cs="Times New Roman"/>
          <w:b w:val="0"/>
          <w:bCs w:val="0"/>
        </w:rPr>
        <w:t>Z</w:t>
      </w:r>
      <w:r w:rsidRPr="00066641">
        <w:rPr>
          <w:rFonts w:cs="Times New Roman"/>
          <w:b w:val="0"/>
          <w:bCs w:val="0"/>
        </w:rPr>
        <w:t xml:space="preserve">amawiającemu po wykonaniu </w:t>
      </w:r>
      <w:r w:rsidR="00E27085">
        <w:rPr>
          <w:rFonts w:cs="Times New Roman"/>
          <w:b w:val="0"/>
          <w:bCs w:val="0"/>
        </w:rPr>
        <w:t>P</w:t>
      </w:r>
      <w:r w:rsidRPr="00066641">
        <w:rPr>
          <w:rFonts w:cs="Times New Roman"/>
          <w:b w:val="0"/>
          <w:bCs w:val="0"/>
        </w:rPr>
        <w:t xml:space="preserve">rzedmiotu </w:t>
      </w:r>
      <w:r w:rsidR="00E27085">
        <w:rPr>
          <w:rFonts w:cs="Times New Roman"/>
          <w:b w:val="0"/>
          <w:bCs w:val="0"/>
        </w:rPr>
        <w:t>U</w:t>
      </w:r>
      <w:r w:rsidRPr="00066641">
        <w:rPr>
          <w:rFonts w:cs="Times New Roman"/>
          <w:b w:val="0"/>
          <w:bCs w:val="0"/>
        </w:rPr>
        <w:t>mowy przez Wykonawcę.</w:t>
      </w:r>
    </w:p>
    <w:p w:rsidR="00782530" w:rsidRPr="00066641" w:rsidRDefault="00782530" w:rsidP="0094504C">
      <w:pPr>
        <w:pStyle w:val="Nagwek1"/>
        <w:keepNext w:val="0"/>
        <w:numPr>
          <w:ilvl w:val="6"/>
          <w:numId w:val="7"/>
        </w:numPr>
        <w:tabs>
          <w:tab w:val="clear" w:pos="109"/>
          <w:tab w:val="num" w:pos="360"/>
        </w:tabs>
        <w:spacing w:before="0" w:after="0"/>
        <w:ind w:left="360"/>
        <w:jc w:val="both"/>
        <w:rPr>
          <w:rFonts w:cs="Times New Roman"/>
          <w:b w:val="0"/>
          <w:bCs w:val="0"/>
        </w:rPr>
      </w:pPr>
      <w:r w:rsidRPr="00066641">
        <w:rPr>
          <w:rFonts w:cs="Times New Roman"/>
          <w:b w:val="0"/>
          <w:bCs w:val="0"/>
        </w:rPr>
        <w:t>Podstawą do wystawienia faktury będzie obustronnie podpisany protokół odbioru końcowego robót i przekazania do eksploatacji.</w:t>
      </w:r>
    </w:p>
    <w:p w:rsidR="00782530" w:rsidRPr="00066641" w:rsidRDefault="00782530" w:rsidP="0094504C">
      <w:pPr>
        <w:pStyle w:val="Nagwek1"/>
        <w:keepNext w:val="0"/>
        <w:numPr>
          <w:ilvl w:val="6"/>
          <w:numId w:val="7"/>
        </w:numPr>
        <w:tabs>
          <w:tab w:val="clear" w:pos="109"/>
          <w:tab w:val="num" w:pos="360"/>
        </w:tabs>
        <w:spacing w:before="0" w:after="0"/>
        <w:ind w:left="360"/>
        <w:jc w:val="both"/>
        <w:rPr>
          <w:rFonts w:cs="Times New Roman"/>
          <w:b w:val="0"/>
          <w:bCs w:val="0"/>
        </w:rPr>
      </w:pPr>
      <w:r w:rsidRPr="00066641">
        <w:rPr>
          <w:rFonts w:cs="Times New Roman"/>
          <w:b w:val="0"/>
          <w:bCs w:val="0"/>
        </w:rPr>
        <w:t xml:space="preserve">Wynagrodzenie płatne będzie na podstawie prawidłowo wystawionej faktury w terminie do </w:t>
      </w:r>
      <w:r w:rsidR="007E0A7B">
        <w:rPr>
          <w:rFonts w:cs="Times New Roman"/>
          <w:b w:val="0"/>
          <w:bCs w:val="0"/>
        </w:rPr>
        <w:t>30</w:t>
      </w:r>
      <w:r w:rsidRPr="00066641">
        <w:rPr>
          <w:rFonts w:cs="Times New Roman"/>
          <w:b w:val="0"/>
          <w:bCs w:val="0"/>
        </w:rPr>
        <w:t xml:space="preserve"> dni, licząc od daty przyjęcia faktury przez Zamawiającego, na wskazany przez Wykonawcę na fakturze rachunek bankowy.</w:t>
      </w:r>
    </w:p>
    <w:p w:rsidR="00782530" w:rsidRPr="0086591B" w:rsidRDefault="00782530" w:rsidP="0094504C">
      <w:pPr>
        <w:pStyle w:val="Akapitzlist"/>
        <w:numPr>
          <w:ilvl w:val="6"/>
          <w:numId w:val="7"/>
        </w:numPr>
        <w:tabs>
          <w:tab w:val="clear" w:pos="109"/>
          <w:tab w:val="num" w:pos="360"/>
        </w:tabs>
        <w:spacing w:after="160" w:line="259" w:lineRule="auto"/>
        <w:ind w:left="360"/>
        <w:jc w:val="left"/>
      </w:pPr>
      <w:r w:rsidRPr="0086591B">
        <w:rPr>
          <w:rFonts w:ascii="Times New Roman" w:hAnsi="Times New Roman" w:cs="Times New Roman"/>
        </w:rPr>
        <w:t>Faktura winna być wystawiona zgodnie z poniższym wzorem:</w:t>
      </w:r>
    </w:p>
    <w:p w:rsidR="00782530" w:rsidRPr="0086591B" w:rsidRDefault="00782530" w:rsidP="00782530">
      <w:pPr>
        <w:rPr>
          <w:sz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5"/>
      </w:tblGrid>
      <w:tr w:rsidR="00782530" w:rsidRPr="0086591B" w:rsidTr="00E0744F">
        <w:tc>
          <w:tcPr>
            <w:tcW w:w="8505" w:type="dxa"/>
          </w:tcPr>
          <w:p w:rsidR="00782530" w:rsidRPr="0086591B" w:rsidRDefault="00782530" w:rsidP="00E0744F">
            <w:pPr>
              <w:rPr>
                <w:sz w:val="22"/>
              </w:rPr>
            </w:pPr>
          </w:p>
          <w:p w:rsidR="00782530" w:rsidRPr="0086591B" w:rsidRDefault="00782530" w:rsidP="00E0744F">
            <w:pPr>
              <w:rPr>
                <w:sz w:val="22"/>
              </w:rPr>
            </w:pPr>
            <w:r w:rsidRPr="0086591B">
              <w:rPr>
                <w:b/>
                <w:bCs/>
                <w:sz w:val="22"/>
              </w:rPr>
              <w:t>Nabywca</w:t>
            </w:r>
            <w:r w:rsidRPr="0086591B">
              <w:rPr>
                <w:sz w:val="22"/>
              </w:rPr>
              <w:t xml:space="preserve"> : Gmina Miasto Szczecin, pl. Armii Krajowej 1, 70-456 Szczecin</w:t>
            </w:r>
          </w:p>
          <w:p w:rsidR="00782530" w:rsidRPr="0086591B" w:rsidRDefault="00782530" w:rsidP="00E0744F">
            <w:pPr>
              <w:rPr>
                <w:sz w:val="22"/>
              </w:rPr>
            </w:pPr>
            <w:r>
              <w:rPr>
                <w:sz w:val="22"/>
              </w:rPr>
              <w:t xml:space="preserve">            NIP : 851-030-94-10</w:t>
            </w:r>
          </w:p>
          <w:p w:rsidR="00782530" w:rsidRPr="0086591B" w:rsidRDefault="00782530" w:rsidP="00E0744F">
            <w:pPr>
              <w:rPr>
                <w:sz w:val="22"/>
              </w:rPr>
            </w:pPr>
            <w:r w:rsidRPr="0086591B">
              <w:rPr>
                <w:b/>
                <w:bCs/>
                <w:sz w:val="22"/>
              </w:rPr>
              <w:t>Płatnik:</w:t>
            </w:r>
            <w:r w:rsidRPr="0086591B">
              <w:rPr>
                <w:sz w:val="22"/>
              </w:rPr>
              <w:t xml:space="preserve"> Zarząd Dróg i Transportu Miejskiego, ul. Klonowica 5, 71-241 Szczecin</w:t>
            </w:r>
          </w:p>
          <w:p w:rsidR="00782530" w:rsidRPr="0086591B" w:rsidRDefault="00782530" w:rsidP="00E0744F">
            <w:pPr>
              <w:rPr>
                <w:sz w:val="22"/>
              </w:rPr>
            </w:pPr>
          </w:p>
        </w:tc>
      </w:tr>
    </w:tbl>
    <w:p w:rsidR="00782530" w:rsidRPr="0086591B" w:rsidRDefault="00782530" w:rsidP="00782530"/>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Kopia obustronnie podpisanego protokołu odbioru końcowego robót jest załącznikiem do faktury.</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Za dzień zapłaty uznaje się dzień obciążenia rachunku bankowego Zamawiającego.</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 xml:space="preserve">W przypadku realizacji Umowy przy pomocy podwykonawców, a także dalszych podwykonawców, dodatkowym warunkującym wypłatę wynagrodzenia załącznikiem do faktur, jest dowód zapłaty wymagalnego wynagrodzenia dla podwykonawcy i dalszych podwykonawców wynikającego z zawartych i zaakceptowanych przez </w:t>
      </w:r>
      <w:r w:rsidR="00E27085">
        <w:rPr>
          <w:rFonts w:cs="Times New Roman"/>
          <w:b w:val="0"/>
          <w:bCs w:val="0"/>
        </w:rPr>
        <w:t>Z</w:t>
      </w:r>
      <w:r w:rsidRPr="00527CA9">
        <w:rPr>
          <w:rFonts w:cs="Times New Roman"/>
          <w:b w:val="0"/>
          <w:bCs w:val="0"/>
        </w:rPr>
        <w:t>amawiającego umów, natomiast do faktury końcowej – kopia wszystkich dowodów zapłaty. Za dowód zapłaty należy rozumieć oświadczenie podwykonawcy lub dalszego podwykonawcy o braku zobowiązań finansowych wynikających z podpisanych z wykonawcą umów.</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 xml:space="preserve">W przypadku uchylenia się od obowiązku zapłaty odpowiednio przez Wykonawcę, </w:t>
      </w:r>
      <w:r w:rsidR="00723B1F">
        <w:rPr>
          <w:rFonts w:cs="Times New Roman"/>
          <w:b w:val="0"/>
          <w:bCs w:val="0"/>
        </w:rPr>
        <w:t>P</w:t>
      </w:r>
      <w:r w:rsidRPr="00527CA9">
        <w:rPr>
          <w:rFonts w:cs="Times New Roman"/>
          <w:b w:val="0"/>
          <w:bCs w:val="0"/>
        </w:rPr>
        <w:t xml:space="preserve">odwykonawcę lub dalszego </w:t>
      </w:r>
      <w:r w:rsidR="00723B1F">
        <w:rPr>
          <w:rFonts w:cs="Times New Roman"/>
          <w:b w:val="0"/>
          <w:bCs w:val="0"/>
        </w:rPr>
        <w:t>P</w:t>
      </w:r>
      <w:r w:rsidRPr="00527CA9">
        <w:rPr>
          <w:rFonts w:cs="Times New Roman"/>
          <w:b w:val="0"/>
          <w:bCs w:val="0"/>
        </w:rPr>
        <w:t xml:space="preserve">odwykonawcę, Zamawiający dokona bezpośrednio zapłaty wymagalnego wynagrodzenia </w:t>
      </w:r>
      <w:r w:rsidR="00723B1F">
        <w:rPr>
          <w:rFonts w:cs="Times New Roman"/>
          <w:b w:val="0"/>
          <w:bCs w:val="0"/>
        </w:rPr>
        <w:t>P</w:t>
      </w:r>
      <w:r w:rsidRPr="00527CA9">
        <w:rPr>
          <w:rFonts w:cs="Times New Roman"/>
          <w:b w:val="0"/>
          <w:bCs w:val="0"/>
        </w:rPr>
        <w:t xml:space="preserve">odwykonawcy lub dalszego </w:t>
      </w:r>
      <w:r w:rsidR="00723B1F">
        <w:rPr>
          <w:rFonts w:cs="Times New Roman"/>
          <w:b w:val="0"/>
          <w:bCs w:val="0"/>
        </w:rPr>
        <w:t>P</w:t>
      </w:r>
      <w:r w:rsidRPr="00527CA9">
        <w:rPr>
          <w:rFonts w:cs="Times New Roman"/>
          <w:b w:val="0"/>
          <w:bCs w:val="0"/>
        </w:rPr>
        <w:t xml:space="preserve">odwykonawcy, zgodnie z zaakceptowanymi przez siebie umowami o podwykonawstwo, którego przedmiotem są roboty budowlane, dostawy lub usługi. </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 xml:space="preserve">Bezpośrednia zapłata wg ust. 8 obejmuje wyłącznie należność główną z tytułu wynagrodzenia, bez odsetek należnych </w:t>
      </w:r>
      <w:r w:rsidR="00723B1F">
        <w:rPr>
          <w:rFonts w:cs="Times New Roman"/>
          <w:b w:val="0"/>
          <w:bCs w:val="0"/>
        </w:rPr>
        <w:t>P</w:t>
      </w:r>
      <w:r w:rsidRPr="00527CA9">
        <w:rPr>
          <w:rFonts w:cs="Times New Roman"/>
          <w:b w:val="0"/>
          <w:bCs w:val="0"/>
        </w:rPr>
        <w:t xml:space="preserve">odwykonawcy lub dalszemu </w:t>
      </w:r>
      <w:r w:rsidR="00723B1F">
        <w:rPr>
          <w:rFonts w:cs="Times New Roman"/>
          <w:b w:val="0"/>
          <w:bCs w:val="0"/>
        </w:rPr>
        <w:t>P</w:t>
      </w:r>
      <w:r w:rsidRPr="00527CA9">
        <w:rPr>
          <w:rFonts w:cs="Times New Roman"/>
          <w:b w:val="0"/>
          <w:bCs w:val="0"/>
        </w:rPr>
        <w:t>odwykonawcy.</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lastRenderedPageBreak/>
        <w:t>Przed dokonaniem bezpośredniej zapłaty Zamawiający umożliwi Wykonawcy zgłoszenie pisemnych uwag dotyczących zasadności bezpośredniej zapłaty wynagrodzenia podwykonawcy lub dalszemu podwykonawcy, o których mowa w ust. 7. Termin zgłaszania uwag – 7 dni od daty doręczenia tej informacji do Wykonawcy.</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W przypadku zgłoszenia uwag, o których mowa w ust. 10, zamawiający może:</w:t>
      </w:r>
    </w:p>
    <w:p w:rsidR="00782530" w:rsidRPr="00527CA9" w:rsidRDefault="00782530" w:rsidP="00F70A62">
      <w:pPr>
        <w:pStyle w:val="Nagwek2"/>
        <w:keepLines w:val="0"/>
        <w:numPr>
          <w:ilvl w:val="0"/>
          <w:numId w:val="14"/>
        </w:numPr>
        <w:tabs>
          <w:tab w:val="clear" w:pos="927"/>
          <w:tab w:val="num" w:pos="720"/>
        </w:tabs>
        <w:spacing w:before="0"/>
        <w:ind w:left="720"/>
        <w:rPr>
          <w:rFonts w:cs="Times New Roman"/>
        </w:rPr>
      </w:pPr>
      <w:r w:rsidRPr="00527CA9">
        <w:rPr>
          <w:rFonts w:cs="Times New Roman"/>
        </w:rPr>
        <w:t xml:space="preserve">nie dokonać bezpośredniej zapłaty wynagrodzenia podwykonawcy lub dalszemu </w:t>
      </w:r>
      <w:r w:rsidRPr="00527CA9">
        <w:rPr>
          <w:rFonts w:cs="Times New Roman"/>
        </w:rPr>
        <w:br/>
        <w:t>podwykonawcy, jeżeli wykonawca wykaże niezasadność takiej zapłaty, albo</w:t>
      </w:r>
    </w:p>
    <w:p w:rsidR="00782530" w:rsidRPr="00527CA9" w:rsidRDefault="00782530" w:rsidP="00F70A62">
      <w:pPr>
        <w:pStyle w:val="Nagwek2"/>
        <w:keepLines w:val="0"/>
        <w:numPr>
          <w:ilvl w:val="0"/>
          <w:numId w:val="14"/>
        </w:numPr>
        <w:tabs>
          <w:tab w:val="clear" w:pos="927"/>
          <w:tab w:val="num" w:pos="720"/>
        </w:tabs>
        <w:spacing w:before="0"/>
        <w:ind w:left="720"/>
        <w:rPr>
          <w:rFonts w:cs="Times New Roman"/>
        </w:rPr>
      </w:pPr>
      <w:r w:rsidRPr="00527CA9">
        <w:rPr>
          <w:rFonts w:cs="Times New Roman"/>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782530" w:rsidRPr="00527CA9" w:rsidRDefault="00782530" w:rsidP="00F70A62">
      <w:pPr>
        <w:pStyle w:val="Nagwek2"/>
        <w:keepLines w:val="0"/>
        <w:numPr>
          <w:ilvl w:val="0"/>
          <w:numId w:val="14"/>
        </w:numPr>
        <w:tabs>
          <w:tab w:val="clear" w:pos="927"/>
          <w:tab w:val="num" w:pos="720"/>
        </w:tabs>
        <w:spacing w:before="0"/>
        <w:ind w:left="720"/>
        <w:rPr>
          <w:rFonts w:cs="Times New Roman"/>
        </w:rPr>
      </w:pPr>
      <w:r w:rsidRPr="00527CA9">
        <w:rPr>
          <w:rFonts w:cs="Times New Roman"/>
        </w:rPr>
        <w:t xml:space="preserve">dokonać bezpośredniej zapłaty wynagrodzenia </w:t>
      </w:r>
      <w:r w:rsidR="00723B1F">
        <w:rPr>
          <w:rFonts w:cs="Times New Roman"/>
        </w:rPr>
        <w:t>P</w:t>
      </w:r>
      <w:r w:rsidRPr="00527CA9">
        <w:rPr>
          <w:rFonts w:cs="Times New Roman"/>
        </w:rPr>
        <w:t xml:space="preserve">odwykonawcy lub dalszemu </w:t>
      </w:r>
      <w:r w:rsidR="00723B1F">
        <w:rPr>
          <w:rFonts w:cs="Times New Roman"/>
        </w:rPr>
        <w:t>P</w:t>
      </w:r>
      <w:r w:rsidRPr="00527CA9">
        <w:rPr>
          <w:rFonts w:cs="Times New Roman"/>
        </w:rPr>
        <w:t xml:space="preserve">odwykonawcy, jeżeli </w:t>
      </w:r>
      <w:r w:rsidR="00723B1F">
        <w:rPr>
          <w:rFonts w:cs="Times New Roman"/>
        </w:rPr>
        <w:t>P</w:t>
      </w:r>
      <w:r w:rsidRPr="00527CA9">
        <w:rPr>
          <w:rFonts w:cs="Times New Roman"/>
        </w:rPr>
        <w:t xml:space="preserve">odwykonawca lub dalszy </w:t>
      </w:r>
      <w:r w:rsidR="00723B1F">
        <w:rPr>
          <w:rFonts w:cs="Times New Roman"/>
        </w:rPr>
        <w:t>P</w:t>
      </w:r>
      <w:r w:rsidRPr="00527CA9">
        <w:rPr>
          <w:rFonts w:cs="Times New Roman"/>
        </w:rPr>
        <w:t>odwykonawca wykaże zasadność takiej zapłaty.</w:t>
      </w:r>
    </w:p>
    <w:p w:rsidR="00782530" w:rsidRPr="00527CA9"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 xml:space="preserve">W przypadku dokonania bezpośredniej zapłaty wynagrodzenia na rzecz </w:t>
      </w:r>
      <w:r w:rsidR="00723B1F">
        <w:rPr>
          <w:rFonts w:cs="Times New Roman"/>
          <w:b w:val="0"/>
          <w:bCs w:val="0"/>
        </w:rPr>
        <w:t>P</w:t>
      </w:r>
      <w:r w:rsidRPr="00527CA9">
        <w:rPr>
          <w:rFonts w:cs="Times New Roman"/>
          <w:b w:val="0"/>
          <w:bCs w:val="0"/>
        </w:rPr>
        <w:t xml:space="preserve">odwykonawcy lub  dalszego </w:t>
      </w:r>
      <w:r w:rsidR="00723B1F">
        <w:rPr>
          <w:rFonts w:cs="Times New Roman"/>
          <w:b w:val="0"/>
          <w:bCs w:val="0"/>
        </w:rPr>
        <w:t>P</w:t>
      </w:r>
      <w:r w:rsidRPr="00527CA9">
        <w:rPr>
          <w:rFonts w:cs="Times New Roman"/>
          <w:b w:val="0"/>
          <w:bCs w:val="0"/>
        </w:rPr>
        <w:t xml:space="preserve">odwykonawcy, Zamawiający potrąci kwotę wypłaconego wynagrodzenia </w:t>
      </w:r>
      <w:r w:rsidRPr="00527CA9">
        <w:rPr>
          <w:rFonts w:cs="Times New Roman"/>
          <w:b w:val="0"/>
          <w:bCs w:val="0"/>
        </w:rPr>
        <w:br/>
        <w:t xml:space="preserve"> z wynagrodzenia należnego Wykonawcy.</w:t>
      </w:r>
    </w:p>
    <w:p w:rsidR="00782530" w:rsidRPr="004F6F76" w:rsidRDefault="00782530" w:rsidP="0094504C">
      <w:pPr>
        <w:pStyle w:val="Nagwek1"/>
        <w:keepNext w:val="0"/>
        <w:numPr>
          <w:ilvl w:val="6"/>
          <w:numId w:val="7"/>
        </w:numPr>
        <w:spacing w:before="0" w:after="0"/>
        <w:ind w:left="360"/>
        <w:jc w:val="both"/>
        <w:rPr>
          <w:rFonts w:cs="Times New Roman"/>
          <w:b w:val="0"/>
          <w:bCs w:val="0"/>
        </w:rPr>
      </w:pPr>
      <w:r w:rsidRPr="00527CA9">
        <w:rPr>
          <w:rFonts w:cs="Times New Roman"/>
          <w:b w:val="0"/>
          <w:bCs w:val="0"/>
        </w:rPr>
        <w:t xml:space="preserve">Zamawiający wstrzyma, do czasu ustania przyczyny, płatność faktury – w całości lub w części –          w przypadku nie wywiązania się Wykonawcy, z któregokolwiek ze zobowiązań wynikających </w:t>
      </w:r>
      <w:r w:rsidRPr="00527CA9">
        <w:rPr>
          <w:rFonts w:cs="Times New Roman"/>
          <w:b w:val="0"/>
          <w:bCs w:val="0"/>
        </w:rPr>
        <w:br/>
      </w:r>
      <w:r w:rsidRPr="004F6F76">
        <w:rPr>
          <w:rFonts w:cs="Times New Roman"/>
          <w:b w:val="0"/>
          <w:bCs w:val="0"/>
        </w:rPr>
        <w:t xml:space="preserve">z Umowy. W takim przypadku Wykonawcy nie przysługują odsetki z tytułu opóźnienia </w:t>
      </w:r>
      <w:r w:rsidRPr="004F6F76">
        <w:rPr>
          <w:rFonts w:cs="Times New Roman"/>
          <w:b w:val="0"/>
          <w:bCs w:val="0"/>
        </w:rPr>
        <w:br/>
        <w:t xml:space="preserve">w zapłacie. </w:t>
      </w:r>
    </w:p>
    <w:p w:rsidR="00066641" w:rsidRPr="00066641" w:rsidRDefault="00066641" w:rsidP="00066641"/>
    <w:p w:rsidR="00782530" w:rsidRPr="009927E7" w:rsidRDefault="00782530" w:rsidP="00066641">
      <w:pPr>
        <w:pStyle w:val="Tytu"/>
        <w:numPr>
          <w:ilvl w:val="0"/>
          <w:numId w:val="0"/>
        </w:numPr>
        <w:jc w:val="center"/>
        <w:rPr>
          <w:rFonts w:ascii="Times New Roman" w:hAnsi="Times New Roman" w:cs="Times New Roman"/>
          <w:sz w:val="22"/>
          <w:szCs w:val="22"/>
        </w:rPr>
      </w:pPr>
      <w:r w:rsidRPr="009927E7">
        <w:rPr>
          <w:rFonts w:ascii="Times New Roman" w:hAnsi="Times New Roman" w:cs="Times New Roman"/>
          <w:sz w:val="22"/>
          <w:szCs w:val="22"/>
        </w:rPr>
        <w:t>§</w:t>
      </w:r>
      <w:r>
        <w:rPr>
          <w:rFonts w:ascii="Times New Roman" w:hAnsi="Times New Roman" w:cs="Times New Roman"/>
          <w:sz w:val="22"/>
          <w:szCs w:val="22"/>
        </w:rPr>
        <w:t xml:space="preserve"> 9</w:t>
      </w:r>
    </w:p>
    <w:p w:rsidR="00782530" w:rsidRPr="00425194" w:rsidRDefault="00782530" w:rsidP="00782530">
      <w:pPr>
        <w:pStyle w:val="tytuparagrafu"/>
        <w:rPr>
          <w:rFonts w:ascii="Times New Roman" w:hAnsi="Times New Roman" w:cs="Times New Roman"/>
          <w:sz w:val="22"/>
          <w:szCs w:val="22"/>
        </w:rPr>
      </w:pPr>
      <w:r w:rsidRPr="00425194">
        <w:rPr>
          <w:rFonts w:ascii="Times New Roman" w:hAnsi="Times New Roman" w:cs="Times New Roman"/>
          <w:sz w:val="22"/>
          <w:szCs w:val="22"/>
        </w:rPr>
        <w:t>PODWYKONAWSTWO</w:t>
      </w:r>
    </w:p>
    <w:p w:rsidR="00782530" w:rsidRPr="004F6F76" w:rsidRDefault="00782530" w:rsidP="00F70A62">
      <w:pPr>
        <w:pStyle w:val="Nagwek1"/>
        <w:keepNext w:val="0"/>
        <w:numPr>
          <w:ilvl w:val="0"/>
          <w:numId w:val="15"/>
        </w:numPr>
        <w:tabs>
          <w:tab w:val="clear" w:pos="720"/>
          <w:tab w:val="num" w:pos="360"/>
        </w:tabs>
        <w:spacing w:before="0" w:after="0"/>
        <w:ind w:left="360"/>
        <w:jc w:val="both"/>
        <w:rPr>
          <w:rFonts w:cs="Times New Roman"/>
          <w:b w:val="0"/>
          <w:bCs w:val="0"/>
          <w:lang w:eastAsia="pl-PL"/>
        </w:rPr>
      </w:pPr>
      <w:r w:rsidRPr="004F6F76">
        <w:rPr>
          <w:rFonts w:cs="Times New Roman"/>
          <w:b w:val="0"/>
          <w:bCs w:val="0"/>
          <w:lang w:eastAsia="pl-PL"/>
        </w:rPr>
        <w:t>Wykonawca – zgodnie z oświadczeniem zawartym w Ofercie – wykona zamówienie sam</w:t>
      </w:r>
    </w:p>
    <w:p w:rsidR="00782530" w:rsidRPr="004F6F76" w:rsidRDefault="00782530" w:rsidP="004F6F76">
      <w:pPr>
        <w:suppressAutoHyphens w:val="0"/>
        <w:autoSpaceDN w:val="0"/>
        <w:adjustRightInd w:val="0"/>
        <w:rPr>
          <w:sz w:val="22"/>
          <w:lang w:eastAsia="pl-PL"/>
        </w:rPr>
      </w:pPr>
      <w:r w:rsidRPr="004F6F76">
        <w:rPr>
          <w:sz w:val="22"/>
          <w:lang w:eastAsia="pl-PL"/>
        </w:rPr>
        <w:t xml:space="preserve">      (za pomocą Podwykonawcy-ców).</w:t>
      </w:r>
    </w:p>
    <w:p w:rsidR="00782530" w:rsidRPr="004F6F76" w:rsidRDefault="00782530" w:rsidP="004F6F76">
      <w:pPr>
        <w:suppressAutoHyphens w:val="0"/>
        <w:autoSpaceDN w:val="0"/>
        <w:adjustRightInd w:val="0"/>
        <w:ind w:left="360"/>
        <w:rPr>
          <w:sz w:val="22"/>
          <w:lang w:eastAsia="pl-PL"/>
        </w:rPr>
      </w:pPr>
      <w:r w:rsidRPr="004F6F76">
        <w:rPr>
          <w:sz w:val="22"/>
          <w:lang w:eastAsia="pl-PL"/>
        </w:rPr>
        <w:t>Zakres powierzony Podwykonawcy/om:………………………………………………</w:t>
      </w:r>
    </w:p>
    <w:p w:rsidR="00782530" w:rsidRDefault="00782530" w:rsidP="00782530">
      <w:pPr>
        <w:suppressAutoHyphens w:val="0"/>
        <w:autoSpaceDN w:val="0"/>
        <w:adjustRightInd w:val="0"/>
        <w:ind w:left="360"/>
        <w:rPr>
          <w:sz w:val="22"/>
          <w:lang w:eastAsia="pl-PL"/>
        </w:rPr>
      </w:pPr>
      <w:r w:rsidRPr="00413267">
        <w:rPr>
          <w:sz w:val="22"/>
          <w:lang w:eastAsia="pl-PL"/>
        </w:rPr>
        <w:t>w tym, na którego/ych zasoby, Wykonawca powoływał się, na zasadach określonych w</w:t>
      </w:r>
      <w:r w:rsidR="00E27085">
        <w:rPr>
          <w:sz w:val="22"/>
          <w:lang w:eastAsia="pl-PL"/>
        </w:rPr>
        <w:t xml:space="preserve"> </w:t>
      </w:r>
      <w:r>
        <w:rPr>
          <w:sz w:val="22"/>
          <w:lang w:eastAsia="pl-PL"/>
        </w:rPr>
        <w:t xml:space="preserve">art. 22a </w:t>
      </w:r>
      <w:r w:rsidRPr="00413267">
        <w:rPr>
          <w:sz w:val="22"/>
          <w:lang w:eastAsia="pl-PL"/>
        </w:rPr>
        <w:t xml:space="preserve">ustawy Prawo </w:t>
      </w:r>
      <w:r w:rsidR="00D85049">
        <w:rPr>
          <w:sz w:val="22"/>
          <w:lang w:eastAsia="pl-PL"/>
        </w:rPr>
        <w:t>z</w:t>
      </w:r>
      <w:r w:rsidRPr="00413267">
        <w:rPr>
          <w:sz w:val="22"/>
          <w:lang w:eastAsia="pl-PL"/>
        </w:rPr>
        <w:t xml:space="preserve">amówień </w:t>
      </w:r>
      <w:r w:rsidR="00D85049">
        <w:rPr>
          <w:sz w:val="22"/>
          <w:lang w:eastAsia="pl-PL"/>
        </w:rPr>
        <w:t>p</w:t>
      </w:r>
      <w:r w:rsidRPr="00413267">
        <w:rPr>
          <w:sz w:val="22"/>
          <w:lang w:eastAsia="pl-PL"/>
        </w:rPr>
        <w:t>ublicznych, w celu</w:t>
      </w:r>
      <w:r>
        <w:rPr>
          <w:sz w:val="22"/>
          <w:lang w:eastAsia="pl-PL"/>
        </w:rPr>
        <w:t xml:space="preserve"> wykazania spełniania </w:t>
      </w:r>
      <w:r w:rsidRPr="00413267">
        <w:rPr>
          <w:sz w:val="22"/>
          <w:lang w:eastAsia="pl-PL"/>
        </w:rPr>
        <w:t>warunków udziału w postępowaniu, o których mow</w:t>
      </w:r>
      <w:r>
        <w:rPr>
          <w:sz w:val="22"/>
          <w:lang w:eastAsia="pl-PL"/>
        </w:rPr>
        <w:t xml:space="preserve">a w art. 22 ust. 1 ustawy Prawo </w:t>
      </w:r>
      <w:r w:rsidRPr="00413267">
        <w:rPr>
          <w:sz w:val="22"/>
          <w:lang w:eastAsia="pl-PL"/>
        </w:rPr>
        <w:t>zamówień publicznych.</w:t>
      </w:r>
    </w:p>
    <w:p w:rsidR="00782530" w:rsidRPr="0047080A" w:rsidRDefault="00782530" w:rsidP="00F70A62">
      <w:pPr>
        <w:numPr>
          <w:ilvl w:val="0"/>
          <w:numId w:val="15"/>
        </w:numPr>
        <w:tabs>
          <w:tab w:val="clear" w:pos="720"/>
          <w:tab w:val="num" w:pos="360"/>
        </w:tabs>
        <w:suppressAutoHyphens w:val="0"/>
        <w:autoSpaceDN w:val="0"/>
        <w:adjustRightInd w:val="0"/>
        <w:ind w:left="360"/>
        <w:rPr>
          <w:sz w:val="22"/>
          <w:lang w:eastAsia="pl-PL"/>
        </w:rPr>
      </w:pPr>
      <w:r w:rsidRPr="0047080A">
        <w:rPr>
          <w:sz w:val="22"/>
          <w:lang w:eastAsia="pl-PL"/>
        </w:rPr>
        <w:t>Wykonawca nie</w:t>
      </w:r>
      <w:r w:rsidR="00E27085">
        <w:rPr>
          <w:sz w:val="22"/>
          <w:lang w:eastAsia="pl-PL"/>
        </w:rPr>
        <w:t xml:space="preserve"> </w:t>
      </w:r>
      <w:r w:rsidRPr="0047080A">
        <w:rPr>
          <w:sz w:val="22"/>
          <w:lang w:eastAsia="pl-PL"/>
        </w:rPr>
        <w:t xml:space="preserve">zleci </w:t>
      </w:r>
      <w:r w:rsidR="00D610EB">
        <w:rPr>
          <w:sz w:val="22"/>
          <w:lang w:eastAsia="pl-PL"/>
        </w:rPr>
        <w:t>P</w:t>
      </w:r>
      <w:r w:rsidRPr="0047080A">
        <w:rPr>
          <w:sz w:val="22"/>
          <w:lang w:eastAsia="pl-PL"/>
        </w:rPr>
        <w:t>odwykonawcom innych prac niż wskazane w ust. 1,</w:t>
      </w:r>
      <w:r>
        <w:rPr>
          <w:sz w:val="22"/>
          <w:lang w:eastAsia="pl-PL"/>
        </w:rPr>
        <w:t xml:space="preserve"> </w:t>
      </w:r>
      <w:r w:rsidRPr="0047080A">
        <w:rPr>
          <w:sz w:val="22"/>
          <w:lang w:eastAsia="pl-PL"/>
        </w:rPr>
        <w:t xml:space="preserve">bez zgody Zamawiającego. Jeżeli zmiana albo rezygnacja z </w:t>
      </w:r>
      <w:r w:rsidR="000A22C7">
        <w:rPr>
          <w:sz w:val="22"/>
          <w:lang w:eastAsia="pl-PL"/>
        </w:rPr>
        <w:t>P</w:t>
      </w:r>
      <w:r w:rsidRPr="0047080A">
        <w:rPr>
          <w:sz w:val="22"/>
          <w:lang w:eastAsia="pl-PL"/>
        </w:rPr>
        <w:t xml:space="preserve">odwykonawcy dotyczy podmiotu, na którego zasoby Wykonawca powoływał się, na zasadach określonych w art. 22a ustawy Prawo </w:t>
      </w:r>
      <w:r w:rsidR="00D85049">
        <w:rPr>
          <w:sz w:val="22"/>
          <w:lang w:eastAsia="pl-PL"/>
        </w:rPr>
        <w:t>z</w:t>
      </w:r>
      <w:r w:rsidRPr="0047080A">
        <w:rPr>
          <w:sz w:val="22"/>
          <w:lang w:eastAsia="pl-PL"/>
        </w:rPr>
        <w:t xml:space="preserve">amówień </w:t>
      </w:r>
      <w:r w:rsidR="00D85049">
        <w:rPr>
          <w:sz w:val="22"/>
          <w:lang w:eastAsia="pl-PL"/>
        </w:rPr>
        <w:t>p</w:t>
      </w:r>
      <w:r w:rsidRPr="0047080A">
        <w:rPr>
          <w:sz w:val="22"/>
          <w:lang w:eastAsia="pl-PL"/>
        </w:rPr>
        <w:t xml:space="preserve">ublicznych, w celu wykazania spełniania warunków udziału w postępowaniu, o których mowa w art. 22 ust. 1 ustawy Prawo </w:t>
      </w:r>
      <w:r w:rsidR="00D85049">
        <w:rPr>
          <w:sz w:val="22"/>
          <w:lang w:eastAsia="pl-PL"/>
        </w:rPr>
        <w:t>z</w:t>
      </w:r>
      <w:r w:rsidRPr="0047080A">
        <w:rPr>
          <w:sz w:val="22"/>
          <w:lang w:eastAsia="pl-PL"/>
        </w:rPr>
        <w:t xml:space="preserve">amówień </w:t>
      </w:r>
      <w:r w:rsidR="00D85049">
        <w:rPr>
          <w:sz w:val="22"/>
          <w:lang w:eastAsia="pl-PL"/>
        </w:rPr>
        <w:t>p</w:t>
      </w:r>
      <w:r w:rsidRPr="0047080A">
        <w:rPr>
          <w:sz w:val="22"/>
          <w:lang w:eastAsia="pl-PL"/>
        </w:rPr>
        <w:t xml:space="preserve">ublicznych, Wykonawca jest obowiązany wykazać Zamawiającemu, iż proponowany inny </w:t>
      </w:r>
      <w:r w:rsidR="00F11AF0">
        <w:rPr>
          <w:sz w:val="22"/>
          <w:lang w:eastAsia="pl-PL"/>
        </w:rPr>
        <w:t>P</w:t>
      </w:r>
      <w:r w:rsidRPr="0047080A">
        <w:rPr>
          <w:sz w:val="22"/>
          <w:lang w:eastAsia="pl-PL"/>
        </w:rPr>
        <w:t>odwykonawca lub Wykonawca samodzielnie spełnia je w stopniu nie mniejszym niż wymagany w trakcie postępowania o udzielenie zamówienia.</w:t>
      </w:r>
    </w:p>
    <w:p w:rsidR="00782530" w:rsidRDefault="00782530" w:rsidP="00F70A62">
      <w:pPr>
        <w:numPr>
          <w:ilvl w:val="0"/>
          <w:numId w:val="15"/>
        </w:numPr>
        <w:tabs>
          <w:tab w:val="clear" w:pos="720"/>
          <w:tab w:val="num" w:pos="360"/>
        </w:tabs>
        <w:suppressAutoHyphens w:val="0"/>
        <w:autoSpaceDN w:val="0"/>
        <w:adjustRightInd w:val="0"/>
        <w:ind w:left="360"/>
        <w:rPr>
          <w:sz w:val="22"/>
          <w:lang w:eastAsia="pl-PL"/>
        </w:rPr>
      </w:pPr>
      <w:r w:rsidRPr="0047080A">
        <w:rPr>
          <w:sz w:val="22"/>
          <w:lang w:eastAsia="pl-PL"/>
        </w:rPr>
        <w:t xml:space="preserve">Wykonawca, </w:t>
      </w:r>
      <w:r w:rsidR="00723B1F">
        <w:rPr>
          <w:sz w:val="22"/>
          <w:lang w:eastAsia="pl-PL"/>
        </w:rPr>
        <w:t>P</w:t>
      </w:r>
      <w:r w:rsidRPr="0047080A">
        <w:rPr>
          <w:sz w:val="22"/>
          <w:lang w:eastAsia="pl-PL"/>
        </w:rPr>
        <w:t xml:space="preserve">odwykonawca lub dalszy </w:t>
      </w:r>
      <w:r w:rsidR="00723B1F">
        <w:rPr>
          <w:sz w:val="22"/>
          <w:lang w:eastAsia="pl-PL"/>
        </w:rPr>
        <w:t>P</w:t>
      </w:r>
      <w:r w:rsidRPr="0047080A">
        <w:rPr>
          <w:sz w:val="22"/>
          <w:lang w:eastAsia="pl-PL"/>
        </w:rPr>
        <w:t xml:space="preserve">odwykonawca zamówienia zamierzający zawrzeć umowę o podwykonawstwo, której przedmiotem są roboty budowlane, jest obowiązany, w trakcie realizacji niniejszego zamówienia, do przedłożenia zamawiającemu projektu tej umowy, przy czym </w:t>
      </w:r>
      <w:r w:rsidR="00723B1F">
        <w:rPr>
          <w:sz w:val="22"/>
          <w:lang w:eastAsia="pl-PL"/>
        </w:rPr>
        <w:t>P</w:t>
      </w:r>
      <w:r w:rsidRPr="0047080A">
        <w:rPr>
          <w:sz w:val="22"/>
          <w:lang w:eastAsia="pl-PL"/>
        </w:rPr>
        <w:t xml:space="preserve">odwykonawca lub dalszy </w:t>
      </w:r>
      <w:r w:rsidR="00723B1F">
        <w:rPr>
          <w:sz w:val="22"/>
          <w:lang w:eastAsia="pl-PL"/>
        </w:rPr>
        <w:t>P</w:t>
      </w:r>
      <w:r w:rsidRPr="0047080A">
        <w:rPr>
          <w:sz w:val="22"/>
          <w:lang w:eastAsia="pl-PL"/>
        </w:rPr>
        <w:t xml:space="preserve">odwykonawca jest obowiązany dołączyć zgodę </w:t>
      </w:r>
      <w:r w:rsidR="00723B1F">
        <w:rPr>
          <w:sz w:val="22"/>
          <w:lang w:eastAsia="pl-PL"/>
        </w:rPr>
        <w:t>W</w:t>
      </w:r>
      <w:r w:rsidRPr="0047080A">
        <w:rPr>
          <w:sz w:val="22"/>
          <w:lang w:eastAsia="pl-PL"/>
        </w:rPr>
        <w:t>ykonawcy na zawarcie umowy o podwykonawstwo o treści zgodnej z projektem umowy.</w:t>
      </w:r>
    </w:p>
    <w:p w:rsidR="00782530" w:rsidRPr="0047080A" w:rsidRDefault="00782530" w:rsidP="00F70A62">
      <w:pPr>
        <w:numPr>
          <w:ilvl w:val="0"/>
          <w:numId w:val="15"/>
        </w:numPr>
        <w:tabs>
          <w:tab w:val="clear" w:pos="720"/>
          <w:tab w:val="num" w:pos="360"/>
        </w:tabs>
        <w:suppressAutoHyphens w:val="0"/>
        <w:autoSpaceDN w:val="0"/>
        <w:adjustRightInd w:val="0"/>
        <w:ind w:left="360"/>
        <w:rPr>
          <w:sz w:val="22"/>
          <w:lang w:eastAsia="pl-PL"/>
        </w:rPr>
      </w:pPr>
      <w:r w:rsidRPr="0047080A">
        <w:rPr>
          <w:sz w:val="22"/>
        </w:rPr>
        <w:t xml:space="preserve">Wykonawca jest zobowiązany przedstawić Zamawiającemu poświadczoną za zgodność z oryginałem umowę o podwykonawstwo, o której mowa w ust. 3, w terminie </w:t>
      </w:r>
      <w:r w:rsidRPr="0047080A">
        <w:rPr>
          <w:b/>
          <w:bCs/>
          <w:sz w:val="22"/>
        </w:rPr>
        <w:t>7 dni</w:t>
      </w:r>
      <w:r w:rsidRPr="0047080A">
        <w:rPr>
          <w:sz w:val="22"/>
        </w:rPr>
        <w:t xml:space="preserve"> od dnia jej zawarcia jak również zmiany do tej umowy w terminie 7 dni od dnia ich wprowadzenia.</w:t>
      </w:r>
    </w:p>
    <w:p w:rsidR="00782530" w:rsidRPr="0047080A" w:rsidRDefault="00782530" w:rsidP="00F70A62">
      <w:pPr>
        <w:numPr>
          <w:ilvl w:val="0"/>
          <w:numId w:val="15"/>
        </w:numPr>
        <w:tabs>
          <w:tab w:val="clear" w:pos="720"/>
          <w:tab w:val="num" w:pos="360"/>
        </w:tabs>
        <w:suppressAutoHyphens w:val="0"/>
        <w:autoSpaceDN w:val="0"/>
        <w:adjustRightInd w:val="0"/>
        <w:ind w:left="360"/>
        <w:rPr>
          <w:sz w:val="22"/>
          <w:lang w:eastAsia="pl-PL"/>
        </w:rPr>
      </w:pPr>
      <w:r w:rsidRPr="0047080A">
        <w:rPr>
          <w:sz w:val="22"/>
        </w:rPr>
        <w:t xml:space="preserve">Umowa na roboty budowlane z </w:t>
      </w:r>
      <w:r w:rsidR="00723B1F">
        <w:rPr>
          <w:sz w:val="22"/>
        </w:rPr>
        <w:t>P</w:t>
      </w:r>
      <w:r w:rsidRPr="0047080A">
        <w:rPr>
          <w:sz w:val="22"/>
        </w:rPr>
        <w:t>odwykonawcą musi zawierać w szczególności:</w:t>
      </w:r>
    </w:p>
    <w:p w:rsidR="00782530" w:rsidRPr="0047080A" w:rsidRDefault="00782530" w:rsidP="00F70A62">
      <w:pPr>
        <w:pStyle w:val="Nagwek2"/>
        <w:keepLines w:val="0"/>
        <w:numPr>
          <w:ilvl w:val="1"/>
          <w:numId w:val="15"/>
        </w:numPr>
        <w:tabs>
          <w:tab w:val="clear" w:pos="1440"/>
          <w:tab w:val="num" w:pos="720"/>
        </w:tabs>
        <w:spacing w:before="0"/>
        <w:ind w:left="720"/>
        <w:rPr>
          <w:rFonts w:cs="Times New Roman"/>
        </w:rPr>
      </w:pPr>
      <w:r w:rsidRPr="0047080A">
        <w:rPr>
          <w:rFonts w:cs="Times New Roman"/>
        </w:rPr>
        <w:t xml:space="preserve">zakres robót powierzony </w:t>
      </w:r>
      <w:r w:rsidR="00723B1F">
        <w:rPr>
          <w:rFonts w:cs="Times New Roman"/>
        </w:rPr>
        <w:t>P</w:t>
      </w:r>
      <w:r w:rsidRPr="0047080A">
        <w:rPr>
          <w:rFonts w:cs="Times New Roman"/>
        </w:rPr>
        <w:t>odwykonawcy wraz z częścią dokumentacji dotyczącą wykonania robót objętych umową,</w:t>
      </w:r>
    </w:p>
    <w:p w:rsidR="00782530" w:rsidRPr="0047080A" w:rsidRDefault="00782530" w:rsidP="00F70A62">
      <w:pPr>
        <w:pStyle w:val="Nagwek2"/>
        <w:keepLines w:val="0"/>
        <w:numPr>
          <w:ilvl w:val="1"/>
          <w:numId w:val="15"/>
        </w:numPr>
        <w:tabs>
          <w:tab w:val="clear" w:pos="1440"/>
          <w:tab w:val="num" w:pos="720"/>
        </w:tabs>
        <w:spacing w:before="0"/>
        <w:ind w:left="720"/>
        <w:rPr>
          <w:rFonts w:cs="Times New Roman"/>
        </w:rPr>
      </w:pPr>
      <w:r w:rsidRPr="0047080A">
        <w:rPr>
          <w:rFonts w:cs="Times New Roman"/>
        </w:rPr>
        <w:t>kwotę wynagrodzenia</w:t>
      </w:r>
      <w:r w:rsidR="00E27085">
        <w:rPr>
          <w:rFonts w:cs="Times New Roman"/>
        </w:rPr>
        <w:t xml:space="preserve"> </w:t>
      </w:r>
      <w:r w:rsidRPr="0047080A">
        <w:rPr>
          <w:rFonts w:cs="Times New Roman"/>
        </w:rPr>
        <w:t>- kwota ta nie może być wyższa, niż wartość tego zakresu robót wynikająca z oferty Wykonawcy,</w:t>
      </w:r>
    </w:p>
    <w:p w:rsidR="00782530" w:rsidRPr="0047080A" w:rsidRDefault="00782530" w:rsidP="00F70A62">
      <w:pPr>
        <w:pStyle w:val="Nagwek2"/>
        <w:keepLines w:val="0"/>
        <w:numPr>
          <w:ilvl w:val="1"/>
          <w:numId w:val="15"/>
        </w:numPr>
        <w:tabs>
          <w:tab w:val="clear" w:pos="1440"/>
          <w:tab w:val="num" w:pos="720"/>
        </w:tabs>
        <w:spacing w:before="0"/>
        <w:ind w:left="720"/>
        <w:rPr>
          <w:rFonts w:cs="Times New Roman"/>
        </w:rPr>
      </w:pPr>
      <w:r w:rsidRPr="0047080A">
        <w:rPr>
          <w:rFonts w:cs="Times New Roman"/>
        </w:rPr>
        <w:t>termin wykonania robót objętych umową</w:t>
      </w:r>
      <w:r w:rsidR="00723B1F">
        <w:rPr>
          <w:rFonts w:cs="Times New Roman"/>
        </w:rPr>
        <w:t xml:space="preserve"> </w:t>
      </w:r>
      <w:r w:rsidRPr="0047080A">
        <w:rPr>
          <w:rFonts w:cs="Times New Roman"/>
        </w:rPr>
        <w:t>- termin musi być zgodny z harmonogramem Wykonawcy Robót,</w:t>
      </w:r>
    </w:p>
    <w:p w:rsidR="00782530" w:rsidRPr="0047080A" w:rsidRDefault="00782530" w:rsidP="00F70A62">
      <w:pPr>
        <w:pStyle w:val="Nagwek2"/>
        <w:keepLines w:val="0"/>
        <w:numPr>
          <w:ilvl w:val="1"/>
          <w:numId w:val="15"/>
        </w:numPr>
        <w:tabs>
          <w:tab w:val="clear" w:pos="1440"/>
          <w:tab w:val="num" w:pos="720"/>
        </w:tabs>
        <w:spacing w:before="0"/>
        <w:ind w:left="720"/>
        <w:rPr>
          <w:rFonts w:cs="Times New Roman"/>
        </w:rPr>
      </w:pPr>
      <w:r w:rsidRPr="0047080A">
        <w:rPr>
          <w:rFonts w:cs="Times New Roman"/>
        </w:rPr>
        <w:t xml:space="preserve">termin zapłaty wynagrodzenia dla </w:t>
      </w:r>
      <w:r w:rsidR="00723B1F">
        <w:rPr>
          <w:rFonts w:cs="Times New Roman"/>
        </w:rPr>
        <w:t>P</w:t>
      </w:r>
      <w:r w:rsidRPr="0047080A">
        <w:rPr>
          <w:rFonts w:cs="Times New Roman"/>
        </w:rPr>
        <w:t xml:space="preserve">odwykonawcy lub dalszego </w:t>
      </w:r>
      <w:r w:rsidR="00723B1F">
        <w:rPr>
          <w:rFonts w:cs="Times New Roman"/>
        </w:rPr>
        <w:t>P</w:t>
      </w:r>
      <w:r w:rsidRPr="0047080A">
        <w:rPr>
          <w:rFonts w:cs="Times New Roman"/>
        </w:rPr>
        <w:t xml:space="preserve">odwykonawcy, przewidziany w umowie o podwykonawstwo, nie może być dłuższy niż 30 dni od dnia doręczenia Wykonawcy, </w:t>
      </w:r>
      <w:r w:rsidR="00723B1F">
        <w:rPr>
          <w:rFonts w:cs="Times New Roman"/>
        </w:rPr>
        <w:t>P</w:t>
      </w:r>
      <w:r w:rsidRPr="0047080A">
        <w:rPr>
          <w:rFonts w:cs="Times New Roman"/>
        </w:rPr>
        <w:t xml:space="preserve">odwykonawcy lub dalszemu </w:t>
      </w:r>
      <w:r w:rsidR="00723B1F">
        <w:rPr>
          <w:rFonts w:cs="Times New Roman"/>
        </w:rPr>
        <w:t>P</w:t>
      </w:r>
      <w:r w:rsidRPr="0047080A">
        <w:rPr>
          <w:rFonts w:cs="Times New Roman"/>
        </w:rPr>
        <w:t xml:space="preserve">odwykonawcy faktury lub rachunku, </w:t>
      </w:r>
      <w:r w:rsidRPr="0047080A">
        <w:rPr>
          <w:rFonts w:cs="Times New Roman"/>
        </w:rPr>
        <w:lastRenderedPageBreak/>
        <w:t xml:space="preserve">potwierdzających wykonanie zleconej </w:t>
      </w:r>
      <w:r w:rsidR="00723B1F">
        <w:rPr>
          <w:rFonts w:cs="Times New Roman"/>
        </w:rPr>
        <w:t>P</w:t>
      </w:r>
      <w:r w:rsidRPr="0047080A">
        <w:rPr>
          <w:rFonts w:cs="Times New Roman"/>
        </w:rPr>
        <w:t xml:space="preserve">odwykonawcy lub dalszemu </w:t>
      </w:r>
      <w:r w:rsidR="00723B1F">
        <w:rPr>
          <w:rFonts w:cs="Times New Roman"/>
        </w:rPr>
        <w:t>P</w:t>
      </w:r>
      <w:r w:rsidRPr="0047080A">
        <w:rPr>
          <w:rFonts w:cs="Times New Roman"/>
        </w:rPr>
        <w:t xml:space="preserve">odwykonawcy roboty budowlanej, </w:t>
      </w:r>
    </w:p>
    <w:p w:rsidR="00782530" w:rsidRPr="0047080A" w:rsidRDefault="00782530" w:rsidP="00F70A62">
      <w:pPr>
        <w:pStyle w:val="Nagwek2"/>
        <w:keepLines w:val="0"/>
        <w:numPr>
          <w:ilvl w:val="1"/>
          <w:numId w:val="15"/>
        </w:numPr>
        <w:tabs>
          <w:tab w:val="clear" w:pos="1440"/>
        </w:tabs>
        <w:spacing w:before="0"/>
        <w:ind w:left="720"/>
        <w:rPr>
          <w:rFonts w:cs="Times New Roman"/>
        </w:rPr>
      </w:pPr>
      <w:r w:rsidRPr="0047080A">
        <w:rPr>
          <w:rFonts w:cs="Times New Roman"/>
        </w:rPr>
        <w:t xml:space="preserve">w przypadku podzlecenia przez Wykonawcę </w:t>
      </w:r>
      <w:r w:rsidR="00723B1F">
        <w:rPr>
          <w:rFonts w:cs="Times New Roman"/>
        </w:rPr>
        <w:t>p</w:t>
      </w:r>
      <w:r w:rsidRPr="0047080A">
        <w:rPr>
          <w:rFonts w:cs="Times New Roman"/>
        </w:rPr>
        <w:t xml:space="preserve">odwykonawcy, robót obejmujących Przedmiot Umowy, termin płatności wynagrodzenia płatnego przez Wykonawcę za wykonane roboty przez </w:t>
      </w:r>
      <w:r w:rsidR="00723B1F">
        <w:rPr>
          <w:rFonts w:cs="Times New Roman"/>
        </w:rPr>
        <w:t>p</w:t>
      </w:r>
      <w:r w:rsidRPr="0047080A">
        <w:rPr>
          <w:rFonts w:cs="Times New Roman"/>
        </w:rPr>
        <w:t>odwykonawcę powinien być ustalony w taki sposób, aby przypadał wcześniej niż termin zapłaty wynagrodzenia należnego Wykonawcy od Zamawiającego.</w:t>
      </w:r>
    </w:p>
    <w:p w:rsidR="00782530" w:rsidRPr="00782530" w:rsidRDefault="00782530" w:rsidP="00F70A62">
      <w:pPr>
        <w:pStyle w:val="Nagwek1"/>
        <w:keepNext w:val="0"/>
        <w:numPr>
          <w:ilvl w:val="0"/>
          <w:numId w:val="15"/>
        </w:numPr>
        <w:tabs>
          <w:tab w:val="clear" w:pos="720"/>
          <w:tab w:val="num" w:pos="360"/>
        </w:tabs>
        <w:spacing w:before="0" w:after="0"/>
        <w:ind w:left="360"/>
        <w:jc w:val="both"/>
        <w:rPr>
          <w:rFonts w:cs="Times New Roman"/>
          <w:b w:val="0"/>
          <w:bCs w:val="0"/>
        </w:rPr>
      </w:pPr>
      <w:r w:rsidRPr="00782530">
        <w:rPr>
          <w:rFonts w:cs="Times New Roman"/>
          <w:b w:val="0"/>
          <w:bCs w:val="0"/>
        </w:rPr>
        <w:t xml:space="preserve">Wykonawca, </w:t>
      </w:r>
      <w:r w:rsidR="00723B1F">
        <w:rPr>
          <w:rFonts w:cs="Times New Roman"/>
          <w:b w:val="0"/>
          <w:bCs w:val="0"/>
        </w:rPr>
        <w:t>P</w:t>
      </w:r>
      <w:r w:rsidRPr="00782530">
        <w:rPr>
          <w:rFonts w:cs="Times New Roman"/>
          <w:b w:val="0"/>
          <w:bCs w:val="0"/>
        </w:rPr>
        <w:t xml:space="preserve">odwykonawca lub dalszy </w:t>
      </w:r>
      <w:r w:rsidR="00723B1F">
        <w:rPr>
          <w:rFonts w:cs="Times New Roman"/>
          <w:b w:val="0"/>
          <w:bCs w:val="0"/>
        </w:rPr>
        <w:t>P</w:t>
      </w:r>
      <w:r w:rsidRPr="00782530">
        <w:rPr>
          <w:rFonts w:cs="Times New Roman"/>
          <w:b w:val="0"/>
          <w:bCs w:val="0"/>
        </w:rPr>
        <w:t>odwykonawca robót budowlanych zobowiązany jest przedstawić Zamawiającemu, zawarte umowy poświadczone za zgodność z oryginałem, których przedmiotem są dostawy lub usługi w terminie 7 dni od dnia ich zawarcia. Obowiązek nie dotyczy umów o wartości mniejszej niż 50 000,00 PLN.</w:t>
      </w:r>
    </w:p>
    <w:p w:rsidR="00782530" w:rsidRPr="00782530" w:rsidRDefault="00782530" w:rsidP="00F70A62">
      <w:pPr>
        <w:pStyle w:val="Nagwek1"/>
        <w:keepNext w:val="0"/>
        <w:numPr>
          <w:ilvl w:val="0"/>
          <w:numId w:val="15"/>
        </w:numPr>
        <w:tabs>
          <w:tab w:val="clear" w:pos="720"/>
          <w:tab w:val="num" w:pos="360"/>
        </w:tabs>
        <w:spacing w:before="0" w:after="0"/>
        <w:ind w:left="360"/>
        <w:jc w:val="both"/>
        <w:rPr>
          <w:rFonts w:cs="Times New Roman"/>
          <w:b w:val="0"/>
          <w:bCs w:val="0"/>
        </w:rPr>
      </w:pPr>
      <w:r w:rsidRPr="00782530">
        <w:rPr>
          <w:rFonts w:cs="Times New Roman"/>
          <w:b w:val="0"/>
          <w:bCs w:val="0"/>
        </w:rPr>
        <w:t xml:space="preserve">Umowa pomiędzy </w:t>
      </w:r>
      <w:r w:rsidR="00723B1F">
        <w:rPr>
          <w:rFonts w:cs="Times New Roman"/>
          <w:b w:val="0"/>
          <w:bCs w:val="0"/>
        </w:rPr>
        <w:t>P</w:t>
      </w:r>
      <w:r w:rsidRPr="00782530">
        <w:rPr>
          <w:rFonts w:cs="Times New Roman"/>
          <w:b w:val="0"/>
          <w:bCs w:val="0"/>
        </w:rPr>
        <w:t xml:space="preserve">odwykonawcą a dalszym </w:t>
      </w:r>
      <w:r w:rsidR="00723B1F">
        <w:rPr>
          <w:rFonts w:cs="Times New Roman"/>
          <w:b w:val="0"/>
          <w:bCs w:val="0"/>
        </w:rPr>
        <w:t>P</w:t>
      </w:r>
      <w:r w:rsidRPr="00782530">
        <w:rPr>
          <w:rFonts w:cs="Times New Roman"/>
          <w:b w:val="0"/>
          <w:bCs w:val="0"/>
        </w:rPr>
        <w:t xml:space="preserve">odwykonawcą musi zawierać zapisy określone w ust. 5 niniejszego paragrafu. Załącznikiem do umowy jest zgoda Wykonawcy na zawarcie umowy o podwykonawstwo. </w:t>
      </w:r>
    </w:p>
    <w:p w:rsidR="00782530" w:rsidRPr="00782530" w:rsidRDefault="00782530" w:rsidP="00F70A62">
      <w:pPr>
        <w:pStyle w:val="Nagwek1"/>
        <w:keepNext w:val="0"/>
        <w:numPr>
          <w:ilvl w:val="0"/>
          <w:numId w:val="15"/>
        </w:numPr>
        <w:tabs>
          <w:tab w:val="clear" w:pos="720"/>
          <w:tab w:val="num" w:pos="360"/>
        </w:tabs>
        <w:spacing w:before="0" w:after="0"/>
        <w:ind w:left="360"/>
        <w:jc w:val="both"/>
        <w:rPr>
          <w:rFonts w:cs="Times New Roman"/>
          <w:b w:val="0"/>
          <w:bCs w:val="0"/>
        </w:rPr>
      </w:pPr>
      <w:r w:rsidRPr="00782530">
        <w:rPr>
          <w:rFonts w:cs="Times New Roman"/>
          <w:b w:val="0"/>
          <w:bCs w:val="0"/>
        </w:rPr>
        <w:t>Wykonawca zobowiązany jest na żądanie Zamawiającego udzielić mu wszelkich informacji dotyczących Podwykonawców.</w:t>
      </w:r>
    </w:p>
    <w:p w:rsidR="00782530" w:rsidRPr="00782530" w:rsidRDefault="00782530" w:rsidP="00F70A62">
      <w:pPr>
        <w:pStyle w:val="Nagwek1"/>
        <w:keepNext w:val="0"/>
        <w:numPr>
          <w:ilvl w:val="0"/>
          <w:numId w:val="15"/>
        </w:numPr>
        <w:tabs>
          <w:tab w:val="clear" w:pos="720"/>
          <w:tab w:val="num" w:pos="360"/>
        </w:tabs>
        <w:spacing w:before="0" w:after="0"/>
        <w:ind w:left="360"/>
        <w:jc w:val="both"/>
        <w:rPr>
          <w:rFonts w:cs="Times New Roman"/>
          <w:b w:val="0"/>
          <w:bCs w:val="0"/>
        </w:rPr>
      </w:pPr>
      <w:r w:rsidRPr="00782530">
        <w:rPr>
          <w:rFonts w:cs="Times New Roman"/>
          <w:b w:val="0"/>
          <w:bCs w:val="0"/>
        </w:rPr>
        <w:t xml:space="preserve">Wykonawca ponosi wobec Zamawiającego pełną odpowiedzialność za roboty, które wykonuje przy pomocy Podwykonawców. </w:t>
      </w:r>
    </w:p>
    <w:p w:rsidR="004F6F76" w:rsidRPr="00474BDF" w:rsidRDefault="00782530" w:rsidP="00F70A62">
      <w:pPr>
        <w:numPr>
          <w:ilvl w:val="0"/>
          <w:numId w:val="15"/>
        </w:numPr>
        <w:tabs>
          <w:tab w:val="clear" w:pos="720"/>
          <w:tab w:val="num" w:pos="360"/>
        </w:tabs>
        <w:ind w:left="360"/>
        <w:rPr>
          <w:sz w:val="22"/>
        </w:rPr>
      </w:pPr>
      <w:r w:rsidRPr="000838BC">
        <w:rPr>
          <w:sz w:val="22"/>
        </w:rPr>
        <w:t xml:space="preserve">Niezależnie od postanowień § 9 ust. 4 Umowy, zamiar wprowadzenia Podwykonawcy na teren budowy, w celu wykonania zakresu robót określonego w ofercie, Wykonawca powinien zgłosić Zamawiającemu z co najmniej 7 – dniowym wyprzedzeniem. Bez zgody Zamawiającego, Wykonawca nie może umożliwić Podwykonawcy wejścia na teren budowy i rozpoczęcia prac, zaś sprzeczne z niniejszymi postanowieniami postępowanie Wykonawcy poczytywane będzie za nienależyte wykonanie Umowy. Zgoda Zamawiającego zostanie wydana nie wcześniej niż po wypełnieniu obowiązków przez Wykonawcę przewidzianych w ust. 2 niniejszego §. </w:t>
      </w:r>
    </w:p>
    <w:p w:rsidR="004F6F76" w:rsidRDefault="004F6F76" w:rsidP="004F6F76">
      <w:pPr>
        <w:rPr>
          <w:sz w:val="22"/>
        </w:rPr>
      </w:pPr>
    </w:p>
    <w:p w:rsidR="004F6F76" w:rsidRPr="009927E7" w:rsidRDefault="004F6F76" w:rsidP="004F6F76">
      <w:pPr>
        <w:pStyle w:val="Tytu"/>
        <w:numPr>
          <w:ilvl w:val="0"/>
          <w:numId w:val="0"/>
        </w:numPr>
        <w:jc w:val="center"/>
        <w:rPr>
          <w:rFonts w:ascii="Times New Roman" w:hAnsi="Times New Roman" w:cs="Times New Roman"/>
          <w:sz w:val="22"/>
          <w:szCs w:val="22"/>
        </w:rPr>
      </w:pPr>
      <w:r w:rsidRPr="009927E7">
        <w:rPr>
          <w:rFonts w:ascii="Times New Roman" w:hAnsi="Times New Roman" w:cs="Times New Roman"/>
          <w:sz w:val="22"/>
          <w:szCs w:val="22"/>
        </w:rPr>
        <w:t>§</w:t>
      </w:r>
      <w:r>
        <w:rPr>
          <w:rFonts w:ascii="Times New Roman" w:hAnsi="Times New Roman" w:cs="Times New Roman"/>
          <w:sz w:val="22"/>
          <w:szCs w:val="22"/>
        </w:rPr>
        <w:t xml:space="preserve"> 10</w:t>
      </w:r>
    </w:p>
    <w:p w:rsidR="004F6F76" w:rsidRPr="00425194" w:rsidRDefault="004F6F76" w:rsidP="004F6F76">
      <w:pPr>
        <w:pStyle w:val="tytuparagrafu"/>
        <w:rPr>
          <w:rFonts w:ascii="Times New Roman" w:hAnsi="Times New Roman" w:cs="Times New Roman"/>
          <w:sz w:val="22"/>
          <w:szCs w:val="22"/>
        </w:rPr>
      </w:pPr>
      <w:r w:rsidRPr="00425194">
        <w:rPr>
          <w:rFonts w:ascii="Times New Roman" w:hAnsi="Times New Roman" w:cs="Times New Roman"/>
          <w:sz w:val="22"/>
          <w:szCs w:val="22"/>
        </w:rPr>
        <w:t>RĘKOJMIA ZA WADY</w:t>
      </w:r>
    </w:p>
    <w:p w:rsidR="004F6F76" w:rsidRPr="004F6F76" w:rsidRDefault="004F6F76" w:rsidP="00F70A62">
      <w:pPr>
        <w:pStyle w:val="Nagwek1"/>
        <w:keepNext w:val="0"/>
        <w:numPr>
          <w:ilvl w:val="1"/>
          <w:numId w:val="16"/>
        </w:numPr>
        <w:spacing w:before="0" w:after="0"/>
        <w:ind w:left="360"/>
        <w:jc w:val="both"/>
        <w:rPr>
          <w:rFonts w:cs="Times New Roman"/>
          <w:b w:val="0"/>
          <w:bCs w:val="0"/>
        </w:rPr>
      </w:pPr>
      <w:r w:rsidRPr="00425194">
        <w:rPr>
          <w:rFonts w:cs="Times New Roman"/>
          <w:b w:val="0"/>
          <w:bCs w:val="0"/>
        </w:rPr>
        <w:t>Wykonawca jest odpowiedzialny wobec Zamawiającego z tytułu rękojmi za</w:t>
      </w:r>
      <w:r w:rsidRPr="004F6F76">
        <w:rPr>
          <w:rFonts w:cs="Times New Roman"/>
          <w:b w:val="0"/>
          <w:bCs w:val="0"/>
        </w:rPr>
        <w:t xml:space="preserve"> wady Przedmiotu Umowy przez okres </w:t>
      </w:r>
      <w:r w:rsidR="00D359AE">
        <w:rPr>
          <w:rFonts w:cs="Times New Roman"/>
          <w:b w:val="0"/>
          <w:bCs w:val="0"/>
        </w:rPr>
        <w:t>60</w:t>
      </w:r>
      <w:r w:rsidRPr="004F6F76">
        <w:rPr>
          <w:rFonts w:cs="Times New Roman"/>
          <w:b w:val="0"/>
          <w:bCs w:val="0"/>
        </w:rPr>
        <w:t xml:space="preserve"> miesięcy, licząc od dnia podpisania przez Zamawiającego protokołu odbioru końcowego robót i przekazania do eksploatacji.</w:t>
      </w:r>
    </w:p>
    <w:p w:rsidR="004F6F76" w:rsidRPr="004F6F76" w:rsidRDefault="004F6F76" w:rsidP="00F70A62">
      <w:pPr>
        <w:pStyle w:val="Nagwek1"/>
        <w:keepNext w:val="0"/>
        <w:numPr>
          <w:ilvl w:val="1"/>
          <w:numId w:val="16"/>
        </w:numPr>
        <w:spacing w:before="0" w:after="0"/>
        <w:ind w:left="360"/>
        <w:jc w:val="both"/>
        <w:rPr>
          <w:rFonts w:cs="Times New Roman"/>
          <w:b w:val="0"/>
          <w:bCs w:val="0"/>
        </w:rPr>
      </w:pPr>
      <w:r w:rsidRPr="004F6F76">
        <w:rPr>
          <w:rFonts w:cs="Times New Roman"/>
          <w:b w:val="0"/>
          <w:bCs w:val="0"/>
        </w:rPr>
        <w:t>Warunki rękojmi:</w:t>
      </w:r>
    </w:p>
    <w:p w:rsidR="004F6F76" w:rsidRPr="00A97A25" w:rsidRDefault="004F6F76" w:rsidP="00F70A62">
      <w:pPr>
        <w:pStyle w:val="Nagwek2"/>
        <w:keepLines w:val="0"/>
        <w:numPr>
          <w:ilvl w:val="0"/>
          <w:numId w:val="17"/>
        </w:numPr>
        <w:spacing w:before="0"/>
        <w:ind w:left="709" w:hanging="349"/>
        <w:rPr>
          <w:rFonts w:cs="Times New Roman"/>
        </w:rPr>
      </w:pPr>
      <w:r w:rsidRPr="00A97A25">
        <w:rPr>
          <w:rFonts w:cs="Times New Roman"/>
        </w:rPr>
        <w:t>Zamawiający zobowiązuje się użytkować wykonane obiekty zgodnie z przeznaczeniem,</w:t>
      </w:r>
    </w:p>
    <w:p w:rsidR="004F6F76" w:rsidRPr="00A97A25" w:rsidRDefault="004F6F76" w:rsidP="00F70A62">
      <w:pPr>
        <w:pStyle w:val="Nagwek2"/>
        <w:keepLines w:val="0"/>
        <w:numPr>
          <w:ilvl w:val="0"/>
          <w:numId w:val="17"/>
        </w:numPr>
        <w:spacing w:before="0"/>
        <w:ind w:left="720"/>
        <w:rPr>
          <w:rFonts w:cs="Times New Roman"/>
        </w:rPr>
      </w:pPr>
      <w:r w:rsidRPr="00A97A25">
        <w:rPr>
          <w:rFonts w:cs="Times New Roman"/>
        </w:rPr>
        <w:t>w przypadku wystąpienia wad Wykonawca zobowiązany jest do ich usunięcia w terminie 14 dni licząc od dnia powiadomienia go o wadzie, na koszt własny,</w:t>
      </w:r>
    </w:p>
    <w:p w:rsidR="004F6F76" w:rsidRPr="00A97A25" w:rsidRDefault="004F6F76" w:rsidP="00F70A62">
      <w:pPr>
        <w:pStyle w:val="Nagwek2"/>
        <w:keepLines w:val="0"/>
        <w:numPr>
          <w:ilvl w:val="0"/>
          <w:numId w:val="17"/>
        </w:numPr>
        <w:spacing w:before="0"/>
        <w:ind w:left="720"/>
        <w:rPr>
          <w:rFonts w:cs="Times New Roman"/>
        </w:rPr>
      </w:pPr>
      <w:r w:rsidRPr="00A97A25">
        <w:rPr>
          <w:rFonts w:cs="Times New Roman"/>
        </w:rPr>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Pr>
          <w:rFonts w:cs="Times New Roman"/>
        </w:rPr>
        <w:t>p</w:t>
      </w:r>
      <w:r w:rsidRPr="00A97A25">
        <w:rPr>
          <w:rFonts w:cs="Times New Roman"/>
        </w:rPr>
        <w:t xml:space="preserve">owiadomienie o wystąpieniu wady Zamawiający zgłasza Wykonawcy </w:t>
      </w:r>
      <w:r w:rsidR="007E0A7B">
        <w:rPr>
          <w:rFonts w:cs="Times New Roman"/>
        </w:rPr>
        <w:t xml:space="preserve">w formie dokumentowej lub </w:t>
      </w:r>
      <w:r w:rsidRPr="00A97A25">
        <w:rPr>
          <w:rFonts w:cs="Times New Roman"/>
        </w:rPr>
        <w:t>telefoniczn</w:t>
      </w:r>
      <w:r w:rsidR="007E0A7B">
        <w:rPr>
          <w:rFonts w:cs="Times New Roman"/>
        </w:rPr>
        <w:t xml:space="preserve">ej, </w:t>
      </w:r>
      <w:r w:rsidRPr="00A97A25">
        <w:rPr>
          <w:rFonts w:cs="Times New Roman"/>
        </w:rPr>
        <w:t>a następnie pisemnie potwierdza wystąpienie</w:t>
      </w:r>
      <w:r w:rsidR="007E0A7B">
        <w:rPr>
          <w:rFonts w:cs="Times New Roman"/>
        </w:rPr>
        <w:t xml:space="preserve"> wady; termin, o którym mowa w lit. b) liczony jest od dnia przekazania powiadomienia o wadzie w formie dokumentowej lub telefonicznej,</w:t>
      </w:r>
    </w:p>
    <w:p w:rsidR="004F6F76" w:rsidRPr="00A97A25" w:rsidRDefault="004F6F76" w:rsidP="00F70A62">
      <w:pPr>
        <w:pStyle w:val="Nagwek2"/>
        <w:keepLines w:val="0"/>
        <w:numPr>
          <w:ilvl w:val="0"/>
          <w:numId w:val="17"/>
        </w:numPr>
        <w:spacing w:before="0"/>
        <w:ind w:left="720"/>
        <w:rPr>
          <w:rFonts w:cs="Times New Roman"/>
        </w:rPr>
      </w:pPr>
      <w:r w:rsidRPr="00A97A25">
        <w:rPr>
          <w:rFonts w:cs="Times New Roman"/>
        </w:rPr>
        <w:t>w przypadku nie usunięcia wad we wskazanym terminie Zamawiający może usunąć wady na koszt i ryzyko Wykonawcy, bez konieczności uzyskiwania upoważnienia sądu</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sidRPr="00A97A25">
        <w:rPr>
          <w:rFonts w:cs="Times New Roman"/>
        </w:rPr>
        <w:t>Zamawiający ma prawo dochodzenia odszkodowania uzupełniającego do wysokości rzeczywiście poniesionej szkody</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sidRPr="00A97A25">
        <w:rPr>
          <w:rFonts w:cs="Times New Roman"/>
        </w:rPr>
        <w:t>w sytuacji gdy usunięcie wady będzie trwało dłużej niż 14 dni lub ze względów technologicznych prace powinny być wykonane w innym terminie, Wykonawca zobowiązany ten termin uzgodnić z Zamawiającym</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Pr>
          <w:rFonts w:cs="Times New Roman"/>
        </w:rPr>
        <w:t>t</w:t>
      </w:r>
      <w:r w:rsidRPr="00A97A25">
        <w:rPr>
          <w:rFonts w:cs="Times New Roman"/>
        </w:rPr>
        <w:t>ermin rękojmi ulega przedłużeniu o czas usunięcia wady jeżeli powiadomienie o wystąpieniu wady nastąpiło jeszcze w czasie trwania rękojmi</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Pr>
          <w:rFonts w:cs="Times New Roman"/>
        </w:rPr>
        <w:t>w</w:t>
      </w:r>
      <w:r w:rsidRPr="00A97A25">
        <w:rPr>
          <w:rFonts w:cs="Times New Roman"/>
        </w:rPr>
        <w:t>ykonawca nie może odmówić usunięcia wad lub usterek</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Pr>
          <w:rFonts w:cs="Times New Roman"/>
        </w:rPr>
        <w:t>w</w:t>
      </w:r>
      <w:r w:rsidRPr="00A97A25">
        <w:rPr>
          <w:rFonts w:cs="Times New Roman"/>
        </w:rPr>
        <w:t xml:space="preserve"> przypadku nie przystąpienia w terminie, o którym mowa w </w:t>
      </w:r>
      <w:r>
        <w:rPr>
          <w:rFonts w:cs="Times New Roman"/>
        </w:rPr>
        <w:t>lit. b)</w:t>
      </w:r>
      <w:r w:rsidRPr="00A97A25">
        <w:rPr>
          <w:rFonts w:cs="Times New Roman"/>
        </w:rPr>
        <w:t xml:space="preserve">, do usunięcia wad lub usterek, bądź nie usunięcia wad lub usterek w określonym terminie Zamawiający ma prawo </w:t>
      </w:r>
      <w:r w:rsidRPr="00A97A25">
        <w:rPr>
          <w:rFonts w:cs="Times New Roman"/>
        </w:rPr>
        <w:lastRenderedPageBreak/>
        <w:t>zlecić ich usunięcie osobom trzecim na koszt Wykonawcy i zaspokoić roszczenie o zwrot kosztów wykonawstwa zastępczego z zabezpieczenia</w:t>
      </w:r>
      <w:r>
        <w:rPr>
          <w:rFonts w:cs="Times New Roman"/>
        </w:rPr>
        <w:t>,</w:t>
      </w:r>
    </w:p>
    <w:p w:rsidR="004F6F76" w:rsidRPr="00A97A25" w:rsidRDefault="004F6F76" w:rsidP="00F70A62">
      <w:pPr>
        <w:pStyle w:val="Nagwek2"/>
        <w:keepLines w:val="0"/>
        <w:numPr>
          <w:ilvl w:val="0"/>
          <w:numId w:val="17"/>
        </w:numPr>
        <w:spacing w:before="0"/>
        <w:ind w:left="720"/>
        <w:rPr>
          <w:rFonts w:cs="Times New Roman"/>
        </w:rPr>
      </w:pPr>
      <w:r>
        <w:rPr>
          <w:rFonts w:cs="Times New Roman"/>
        </w:rPr>
        <w:t>s</w:t>
      </w:r>
      <w:r w:rsidRPr="00A97A25">
        <w:rPr>
          <w:rFonts w:cs="Times New Roman"/>
        </w:rPr>
        <w:t>trony ustalają, że w okresie obowiązywania rękojmi przeprowadzane będą co 12 miesięcy lub częściej, jeżeli zajdzie taka potrzeba, przeglądy zwane „przeglądami gwarancyjnymi”. Datę pierwszego przeglądu gwarancyjnego strony ustalą w protokole końcowego odbioru robót. O konieczności przeprowadzenia przeglądu gwarancyjnego w związku z zaistniałą potrzebą, Zamawiający zawiadamiać będzie Wykonawcę nie później niż na 7 dni przed planowanym terminem przeglądu. Brak przeprowadzenia przeglądu nie ogranicza w żaden sposób uprawnień Zamawiającego wobec rękojmi</w:t>
      </w:r>
      <w:r>
        <w:rPr>
          <w:rFonts w:cs="Times New Roman"/>
        </w:rPr>
        <w:t>,</w:t>
      </w:r>
    </w:p>
    <w:p w:rsidR="001D2140" w:rsidRDefault="004F6F76" w:rsidP="00F70A62">
      <w:pPr>
        <w:pStyle w:val="Nagwek2"/>
        <w:keepLines w:val="0"/>
        <w:numPr>
          <w:ilvl w:val="0"/>
          <w:numId w:val="17"/>
        </w:numPr>
        <w:spacing w:before="0"/>
        <w:ind w:left="720"/>
        <w:rPr>
          <w:rFonts w:cs="Times New Roman"/>
        </w:rPr>
      </w:pPr>
      <w:r>
        <w:rPr>
          <w:rFonts w:cs="Times New Roman"/>
        </w:rPr>
        <w:t>p</w:t>
      </w:r>
      <w:r w:rsidRPr="00A97A25">
        <w:rPr>
          <w:rFonts w:cs="Times New Roman"/>
        </w:rPr>
        <w:t>o zakończeniu okresu rękojmi, w terminie 14 dni Strony dokonają ostatecznego odbioru robót, który będzie potwierdzeniem wykonania przez Wykonawcę zobowiązań wynikających z Umowy.</w:t>
      </w:r>
    </w:p>
    <w:p w:rsidR="00474BDF" w:rsidRPr="00474BDF" w:rsidRDefault="00474BDF" w:rsidP="00474BDF"/>
    <w:p w:rsidR="001D2140" w:rsidRPr="009927E7" w:rsidRDefault="001D2140" w:rsidP="001D2140">
      <w:pPr>
        <w:pStyle w:val="Tytu"/>
        <w:numPr>
          <w:ilvl w:val="0"/>
          <w:numId w:val="0"/>
        </w:numPr>
        <w:jc w:val="center"/>
        <w:rPr>
          <w:rFonts w:ascii="Times New Roman" w:hAnsi="Times New Roman" w:cs="Times New Roman"/>
          <w:sz w:val="22"/>
          <w:szCs w:val="22"/>
        </w:rPr>
      </w:pPr>
      <w:r w:rsidRPr="009927E7">
        <w:rPr>
          <w:rFonts w:ascii="Times New Roman" w:hAnsi="Times New Roman" w:cs="Times New Roman"/>
          <w:sz w:val="22"/>
          <w:szCs w:val="22"/>
        </w:rPr>
        <w:t>§</w:t>
      </w:r>
      <w:r>
        <w:rPr>
          <w:rFonts w:ascii="Times New Roman" w:hAnsi="Times New Roman" w:cs="Times New Roman"/>
          <w:sz w:val="22"/>
          <w:szCs w:val="22"/>
        </w:rPr>
        <w:t xml:space="preserve"> 11</w:t>
      </w:r>
    </w:p>
    <w:p w:rsidR="001D2140" w:rsidRPr="00425194" w:rsidRDefault="001D2140" w:rsidP="001D2140">
      <w:pPr>
        <w:pStyle w:val="tytuparagrafu"/>
        <w:rPr>
          <w:rFonts w:ascii="Times New Roman" w:hAnsi="Times New Roman" w:cs="Times New Roman"/>
          <w:sz w:val="22"/>
          <w:szCs w:val="22"/>
        </w:rPr>
      </w:pPr>
      <w:r w:rsidRPr="00425194">
        <w:rPr>
          <w:rFonts w:ascii="Times New Roman" w:hAnsi="Times New Roman" w:cs="Times New Roman"/>
          <w:sz w:val="22"/>
          <w:szCs w:val="22"/>
        </w:rPr>
        <w:t>UBEZPIECZENIE</w:t>
      </w:r>
    </w:p>
    <w:p w:rsidR="001D2140" w:rsidRDefault="001D2140" w:rsidP="00F70A62">
      <w:pPr>
        <w:numPr>
          <w:ilvl w:val="0"/>
          <w:numId w:val="20"/>
        </w:numPr>
        <w:tabs>
          <w:tab w:val="clear" w:pos="1080"/>
          <w:tab w:val="num" w:pos="360"/>
        </w:tabs>
        <w:suppressAutoHyphens w:val="0"/>
        <w:autoSpaceDE/>
        <w:ind w:left="360"/>
        <w:rPr>
          <w:sz w:val="22"/>
        </w:rPr>
      </w:pPr>
      <w:r w:rsidRPr="00046690">
        <w:rPr>
          <w:sz w:val="22"/>
        </w:rPr>
        <w:t xml:space="preserve">Przed podpisaniem umowy </w:t>
      </w:r>
      <w:r w:rsidR="007F4DF7">
        <w:rPr>
          <w:sz w:val="22"/>
        </w:rPr>
        <w:t>W</w:t>
      </w:r>
      <w:r w:rsidRPr="00046690">
        <w:rPr>
          <w:sz w:val="22"/>
        </w:rPr>
        <w:t xml:space="preserve">ykonawca ma obowiązek przedstawić </w:t>
      </w:r>
      <w:r w:rsidR="007F4DF7">
        <w:rPr>
          <w:sz w:val="22"/>
        </w:rPr>
        <w:t>Z</w:t>
      </w:r>
      <w:r w:rsidRPr="00046690">
        <w:rPr>
          <w:sz w:val="22"/>
        </w:rPr>
        <w:t xml:space="preserve">amawiającemu opłaconą polisę (polisa OC) obejmującą ochroną szkody na mieniu lub osobie wyrządzone przez Wykonawcę w związku z realizacją prac określonych w umowie. Suma gwarancyjna nie może być mniejsza niż </w:t>
      </w:r>
      <w:r w:rsidR="00D359AE">
        <w:rPr>
          <w:sz w:val="22"/>
        </w:rPr>
        <w:t>3</w:t>
      </w:r>
      <w:r w:rsidRPr="00046690">
        <w:rPr>
          <w:sz w:val="22"/>
        </w:rPr>
        <w:t xml:space="preserve">00 000,00 PLN (słownie złotych: </w:t>
      </w:r>
      <w:r w:rsidR="00D359AE">
        <w:rPr>
          <w:sz w:val="22"/>
        </w:rPr>
        <w:t>trzysta tysięcy</w:t>
      </w:r>
      <w:r w:rsidRPr="00046690">
        <w:rPr>
          <w:sz w:val="22"/>
        </w:rPr>
        <w:t>) na jedno i wszystkie zdarzenia w okresie ubezpieczenia.</w:t>
      </w:r>
    </w:p>
    <w:p w:rsidR="001D2140" w:rsidRPr="00046690" w:rsidRDefault="001D2140" w:rsidP="00F70A62">
      <w:pPr>
        <w:numPr>
          <w:ilvl w:val="0"/>
          <w:numId w:val="20"/>
        </w:numPr>
        <w:tabs>
          <w:tab w:val="clear" w:pos="1080"/>
          <w:tab w:val="num" w:pos="360"/>
        </w:tabs>
        <w:suppressAutoHyphens w:val="0"/>
        <w:autoSpaceDE/>
        <w:ind w:left="360"/>
        <w:rPr>
          <w:sz w:val="22"/>
        </w:rPr>
      </w:pPr>
      <w:r w:rsidRPr="00046690">
        <w:rPr>
          <w:sz w:val="22"/>
        </w:rPr>
        <w:t>Obowiązek zawarcia ubezpieczenia będzie uważany za spełniony w przypadku, gdy:</w:t>
      </w:r>
    </w:p>
    <w:p w:rsidR="001D2140" w:rsidRPr="00046690" w:rsidRDefault="00C509CD" w:rsidP="00F70A62">
      <w:pPr>
        <w:numPr>
          <w:ilvl w:val="1"/>
          <w:numId w:val="19"/>
        </w:numPr>
        <w:suppressAutoHyphens w:val="0"/>
        <w:autoSpaceDN w:val="0"/>
        <w:spacing w:line="240" w:lineRule="atLeast"/>
        <w:ind w:left="720"/>
        <w:rPr>
          <w:color w:val="000000"/>
          <w:sz w:val="22"/>
        </w:rPr>
      </w:pPr>
      <w:r>
        <w:rPr>
          <w:color w:val="000000"/>
          <w:sz w:val="22"/>
        </w:rPr>
        <w:t>W</w:t>
      </w:r>
      <w:r w:rsidR="001D2140" w:rsidRPr="00046690">
        <w:rPr>
          <w:color w:val="000000"/>
          <w:sz w:val="22"/>
        </w:rPr>
        <w:t>ykonawca najpóźniej w dniu zawarcia umowy przedłoży kopie Polisy OC wraz z pełną treścią wszystkich mających zastosowanie warunków ubezpieczenia,</w:t>
      </w:r>
    </w:p>
    <w:p w:rsidR="001D2140" w:rsidRPr="00046690" w:rsidRDefault="001D2140" w:rsidP="00F70A62">
      <w:pPr>
        <w:numPr>
          <w:ilvl w:val="1"/>
          <w:numId w:val="19"/>
        </w:numPr>
        <w:suppressAutoHyphens w:val="0"/>
        <w:autoSpaceDN w:val="0"/>
        <w:spacing w:line="240" w:lineRule="atLeast"/>
        <w:ind w:left="720"/>
        <w:rPr>
          <w:color w:val="000000"/>
          <w:sz w:val="22"/>
        </w:rPr>
      </w:pPr>
      <w:r w:rsidRPr="00046690">
        <w:rPr>
          <w:color w:val="000000"/>
          <w:sz w:val="22"/>
        </w:rPr>
        <w:t>okres ubezpieczenia obejmuje w całości okres realizacji przedmiotu zamówienia.</w:t>
      </w:r>
      <w:r w:rsidR="007F4DF7">
        <w:rPr>
          <w:color w:val="000000"/>
          <w:sz w:val="22"/>
        </w:rPr>
        <w:t xml:space="preserve"> </w:t>
      </w:r>
      <w:r w:rsidRPr="00046690">
        <w:rPr>
          <w:color w:val="000000"/>
          <w:sz w:val="22"/>
        </w:rPr>
        <w:t xml:space="preserve">W przypadku posiadania okresowej Polisy OC, która wygasa w trakcie realizacji zamówienia, </w:t>
      </w:r>
      <w:r w:rsidR="007F4DF7">
        <w:rPr>
          <w:color w:val="000000"/>
          <w:sz w:val="22"/>
        </w:rPr>
        <w:t>W</w:t>
      </w:r>
      <w:r w:rsidRPr="00046690">
        <w:rPr>
          <w:color w:val="000000"/>
          <w:sz w:val="22"/>
        </w:rPr>
        <w:t>ykonawca zobowiązany jest nie później niż 7 dni przed wygaśnięciem okresu ubezpieczenia przedłożyć Zamawiającemu, polisę ubezpieczenia odpowiedzialności cywilnej na kolejny okres,</w:t>
      </w:r>
    </w:p>
    <w:p w:rsidR="001D2140" w:rsidRPr="00046690" w:rsidRDefault="001D2140" w:rsidP="00F70A62">
      <w:pPr>
        <w:numPr>
          <w:ilvl w:val="1"/>
          <w:numId w:val="19"/>
        </w:numPr>
        <w:suppressAutoHyphens w:val="0"/>
        <w:autoSpaceDN w:val="0"/>
        <w:spacing w:line="240" w:lineRule="atLeast"/>
        <w:ind w:left="720"/>
        <w:rPr>
          <w:color w:val="000000"/>
          <w:sz w:val="22"/>
        </w:rPr>
      </w:pPr>
      <w:r w:rsidRPr="00046690">
        <w:rPr>
          <w:sz w:val="22"/>
        </w:rPr>
        <w:t xml:space="preserve">ubezpieczenie obejmuje ochroną odpowiedzialność cywilną za szkody  wyrządzone przez </w:t>
      </w:r>
      <w:r w:rsidR="007F4DF7">
        <w:rPr>
          <w:sz w:val="22"/>
        </w:rPr>
        <w:t>P</w:t>
      </w:r>
      <w:r w:rsidRPr="00046690">
        <w:rPr>
          <w:sz w:val="22"/>
        </w:rPr>
        <w:t>odwykonawców,</w:t>
      </w:r>
    </w:p>
    <w:p w:rsidR="001D2140" w:rsidRPr="00046690" w:rsidRDefault="001D2140" w:rsidP="00F70A62">
      <w:pPr>
        <w:numPr>
          <w:ilvl w:val="1"/>
          <w:numId w:val="19"/>
        </w:numPr>
        <w:suppressAutoHyphens w:val="0"/>
        <w:autoSpaceDN w:val="0"/>
        <w:spacing w:line="240" w:lineRule="atLeast"/>
        <w:ind w:left="720"/>
        <w:rPr>
          <w:color w:val="000000"/>
          <w:sz w:val="22"/>
        </w:rPr>
      </w:pPr>
      <w:r w:rsidRPr="00046690">
        <w:rPr>
          <w:sz w:val="22"/>
        </w:rPr>
        <w:t>ubezpieczenie obejmuje ochroną odpowiedzialność cywilną za szkody  wyrządzone przez pojazdy nie podlegające obowiązkowemu ubezpieczeniu odpowiedzialności cywilnej posiadaczy pojazdów mechanicznych.</w:t>
      </w:r>
    </w:p>
    <w:p w:rsidR="001D2140" w:rsidRPr="00046690" w:rsidRDefault="001D2140" w:rsidP="00F70A62">
      <w:pPr>
        <w:pStyle w:val="Akapitzlist"/>
        <w:numPr>
          <w:ilvl w:val="0"/>
          <w:numId w:val="20"/>
        </w:numPr>
        <w:tabs>
          <w:tab w:val="clear" w:pos="1080"/>
          <w:tab w:val="num" w:pos="360"/>
        </w:tabs>
        <w:spacing w:after="0" w:line="240" w:lineRule="auto"/>
        <w:ind w:left="360"/>
        <w:rPr>
          <w:rFonts w:ascii="Times New Roman" w:hAnsi="Times New Roman" w:cs="Times New Roman"/>
        </w:rPr>
      </w:pPr>
      <w:r w:rsidRPr="00046690">
        <w:rPr>
          <w:rFonts w:ascii="Times New Roman" w:hAnsi="Times New Roman" w:cs="Times New Roman"/>
        </w:rPr>
        <w:t>Wykonawca zobowiązany jest do utrzymania ubezpieczenia odpowiedzialności cywilnej, spełniającego w/w warunki przez cały okres obowiązywania umowy.</w:t>
      </w:r>
    </w:p>
    <w:p w:rsidR="001D2140" w:rsidRPr="00046690" w:rsidRDefault="001D2140" w:rsidP="00F70A62">
      <w:pPr>
        <w:numPr>
          <w:ilvl w:val="0"/>
          <w:numId w:val="20"/>
        </w:numPr>
        <w:tabs>
          <w:tab w:val="clear" w:pos="1080"/>
          <w:tab w:val="num" w:pos="360"/>
        </w:tabs>
        <w:suppressAutoHyphens w:val="0"/>
        <w:autoSpaceDE/>
        <w:ind w:left="360"/>
        <w:rPr>
          <w:sz w:val="22"/>
        </w:rPr>
      </w:pPr>
      <w:r w:rsidRPr="00046690">
        <w:rPr>
          <w:sz w:val="22"/>
        </w:rPr>
        <w:t xml:space="preserve">Nie złożenie Polisy OC w terminie (najpóźniej w dniu podpisania umowy), lub nie przedłużenie ubezpieczenia w przypadku posiadania okresowej Polisy OC, która wygasa w trakcie realizacji zamówienia będzie podstawą do odstąpienia od podpisania umowy, bądź do odstąpienia od umowy z przyczyn leżących po stronie </w:t>
      </w:r>
      <w:r w:rsidR="007F4DF7">
        <w:rPr>
          <w:sz w:val="22"/>
        </w:rPr>
        <w:t>W</w:t>
      </w:r>
      <w:r w:rsidRPr="00046690">
        <w:rPr>
          <w:sz w:val="22"/>
        </w:rPr>
        <w:t>ykonawcy i nałożeniem stosownej kary umownej.</w:t>
      </w:r>
    </w:p>
    <w:p w:rsidR="001D2140" w:rsidRPr="00046690" w:rsidRDefault="001D2140" w:rsidP="00F70A62">
      <w:pPr>
        <w:numPr>
          <w:ilvl w:val="0"/>
          <w:numId w:val="20"/>
        </w:numPr>
        <w:tabs>
          <w:tab w:val="clear" w:pos="1080"/>
          <w:tab w:val="num" w:pos="360"/>
        </w:tabs>
        <w:suppressAutoHyphens w:val="0"/>
        <w:autoSpaceDE/>
        <w:ind w:left="360"/>
        <w:rPr>
          <w:sz w:val="22"/>
        </w:rPr>
      </w:pPr>
      <w:r w:rsidRPr="00046690">
        <w:rPr>
          <w:sz w:val="22"/>
        </w:rPr>
        <w:t>Wykonawca zobowiązany jest do pokrycia wszelkich kwot nie uznanych przez zakład ubezpieczeń w szczególności udziałów własnych, franszyz oraz limitów, do pełnej kwoty roszczenia poszkodowanego lub likwidacji zaistniałej szkody.</w:t>
      </w:r>
    </w:p>
    <w:p w:rsidR="001D2140" w:rsidRPr="00C16EFD" w:rsidRDefault="001D2140" w:rsidP="001D2140">
      <w:pPr>
        <w:pStyle w:val="Akapitzlist"/>
        <w:tabs>
          <w:tab w:val="left" w:pos="1134"/>
        </w:tabs>
        <w:spacing w:after="0" w:line="240" w:lineRule="auto"/>
        <w:ind w:left="360"/>
        <w:rPr>
          <w:rFonts w:ascii="Times New Roman" w:hAnsi="Times New Roman" w:cs="Times New Roman"/>
          <w:lang w:eastAsia="pl-PL"/>
        </w:rPr>
      </w:pPr>
    </w:p>
    <w:p w:rsidR="001D2140" w:rsidRDefault="001D2140" w:rsidP="001D2140">
      <w:pPr>
        <w:pStyle w:val="tytuparagrafu"/>
        <w:rPr>
          <w:rFonts w:ascii="Times New Roman" w:hAnsi="Times New Roman" w:cs="Times New Roman"/>
          <w:sz w:val="22"/>
          <w:szCs w:val="22"/>
        </w:rPr>
      </w:pPr>
      <w:r>
        <w:rPr>
          <w:rFonts w:ascii="Times New Roman" w:hAnsi="Times New Roman" w:cs="Times New Roman"/>
          <w:sz w:val="22"/>
          <w:szCs w:val="22"/>
        </w:rPr>
        <w:t>§ 12</w:t>
      </w:r>
    </w:p>
    <w:p w:rsidR="001D2140" w:rsidRPr="00425194" w:rsidRDefault="001D2140" w:rsidP="001D2140">
      <w:pPr>
        <w:pStyle w:val="tytuparagrafu"/>
        <w:rPr>
          <w:rFonts w:ascii="Times New Roman" w:hAnsi="Times New Roman" w:cs="Times New Roman"/>
          <w:sz w:val="22"/>
          <w:szCs w:val="22"/>
        </w:rPr>
      </w:pPr>
      <w:r w:rsidRPr="00425194">
        <w:rPr>
          <w:rFonts w:ascii="Times New Roman" w:hAnsi="Times New Roman" w:cs="Times New Roman"/>
          <w:sz w:val="22"/>
          <w:szCs w:val="22"/>
        </w:rPr>
        <w:t>ZABEZPIECZENIE NALEŻYTEGO WYKONANIA UMOWY</w:t>
      </w:r>
    </w:p>
    <w:p w:rsidR="001D2140" w:rsidRPr="00405322" w:rsidRDefault="001D2140" w:rsidP="00F70A62">
      <w:pPr>
        <w:pStyle w:val="Nagwek1"/>
        <w:keepNext w:val="0"/>
        <w:numPr>
          <w:ilvl w:val="0"/>
          <w:numId w:val="21"/>
        </w:numPr>
        <w:tabs>
          <w:tab w:val="clear" w:pos="720"/>
          <w:tab w:val="num" w:pos="360"/>
        </w:tabs>
        <w:spacing w:before="0" w:after="0"/>
        <w:ind w:left="360" w:hanging="357"/>
        <w:jc w:val="both"/>
        <w:rPr>
          <w:rFonts w:cs="Times New Roman"/>
          <w:b w:val="0"/>
          <w:bCs w:val="0"/>
          <w:color w:val="000000"/>
        </w:rPr>
      </w:pPr>
      <w:r w:rsidRPr="00405322">
        <w:rPr>
          <w:rFonts w:cs="Times New Roman"/>
          <w:b w:val="0"/>
          <w:bCs w:val="0"/>
        </w:rPr>
        <w:t>Wykonawca wniósł zabezpieczenie należytego wykonania umowy w wysokości ……… PLN (</w:t>
      </w:r>
      <w:r w:rsidRPr="00405322">
        <w:rPr>
          <w:rFonts w:cs="Times New Roman"/>
          <w:b w:val="0"/>
          <w:bCs w:val="0"/>
          <w:i/>
          <w:iCs/>
        </w:rPr>
        <w:t>słownie złotych: ……….),</w:t>
      </w:r>
      <w:r w:rsidRPr="00405322">
        <w:rPr>
          <w:rFonts w:cs="Times New Roman"/>
          <w:b w:val="0"/>
          <w:bCs w:val="0"/>
        </w:rPr>
        <w:t xml:space="preserve"> tj. </w:t>
      </w:r>
      <w:r w:rsidR="00D359AE">
        <w:rPr>
          <w:rFonts w:cs="Times New Roman"/>
          <w:b w:val="0"/>
          <w:bCs w:val="0"/>
        </w:rPr>
        <w:t>8</w:t>
      </w:r>
      <w:r w:rsidRPr="00405322">
        <w:rPr>
          <w:rFonts w:cs="Times New Roman"/>
          <w:b w:val="0"/>
          <w:bCs w:val="0"/>
        </w:rPr>
        <w:t xml:space="preserve">% wartości umownej w formie </w:t>
      </w:r>
      <w:r w:rsidRPr="00405322">
        <w:rPr>
          <w:rFonts w:cs="Times New Roman"/>
          <w:b w:val="0"/>
          <w:bCs w:val="0"/>
          <w:color w:val="000000"/>
        </w:rPr>
        <w:t>…………………...</w:t>
      </w:r>
    </w:p>
    <w:p w:rsidR="001D2140" w:rsidRPr="00696AAC" w:rsidRDefault="001D2140" w:rsidP="00F70A62">
      <w:pPr>
        <w:numPr>
          <w:ilvl w:val="0"/>
          <w:numId w:val="21"/>
        </w:numPr>
        <w:tabs>
          <w:tab w:val="clear" w:pos="720"/>
          <w:tab w:val="num" w:pos="360"/>
        </w:tabs>
        <w:ind w:left="360" w:hanging="357"/>
        <w:jc w:val="left"/>
        <w:rPr>
          <w:sz w:val="22"/>
        </w:rPr>
      </w:pPr>
      <w:r w:rsidRPr="00696AAC">
        <w:rPr>
          <w:sz w:val="22"/>
        </w:rPr>
        <w:t>Zwrot zabezpieczenia przez Zamawiającego:</w:t>
      </w:r>
    </w:p>
    <w:p w:rsidR="001D2140" w:rsidRPr="00696AAC" w:rsidRDefault="001D2140" w:rsidP="00F70A62">
      <w:pPr>
        <w:pStyle w:val="Nagwek2"/>
        <w:keepLines w:val="0"/>
        <w:numPr>
          <w:ilvl w:val="0"/>
          <w:numId w:val="18"/>
        </w:numPr>
        <w:spacing w:before="0"/>
        <w:ind w:hanging="357"/>
        <w:rPr>
          <w:rFonts w:cs="Times New Roman"/>
        </w:rPr>
      </w:pPr>
      <w:r w:rsidRPr="00696AAC">
        <w:rPr>
          <w:rFonts w:cs="Times New Roman"/>
        </w:rPr>
        <w:t>70% kwoty zabezpieczenia zostanie zwrócone w terminie 30 dni od daty podpisania protokołu odbioru końcowego robót,</w:t>
      </w:r>
    </w:p>
    <w:p w:rsidR="001D2140" w:rsidRPr="00696AAC" w:rsidRDefault="001D2140" w:rsidP="00F70A62">
      <w:pPr>
        <w:pStyle w:val="Nagwek2"/>
        <w:keepLines w:val="0"/>
        <w:numPr>
          <w:ilvl w:val="0"/>
          <w:numId w:val="18"/>
        </w:numPr>
        <w:spacing w:before="0"/>
        <w:ind w:hanging="357"/>
        <w:rPr>
          <w:rFonts w:cs="Times New Roman"/>
        </w:rPr>
      </w:pPr>
      <w:r w:rsidRPr="00696AAC">
        <w:rPr>
          <w:rFonts w:cs="Times New Roman"/>
        </w:rPr>
        <w:t>30% kwoty zabezpieczenia zostanie zwrócone nie później niż w 15. dniu po upływie obowiązywania okresu rękojmi za wady.</w:t>
      </w:r>
    </w:p>
    <w:p w:rsidR="001D2140" w:rsidRPr="00696AAC" w:rsidRDefault="001D2140" w:rsidP="00F70A62">
      <w:pPr>
        <w:pStyle w:val="Akapitzlist"/>
        <w:numPr>
          <w:ilvl w:val="0"/>
          <w:numId w:val="21"/>
        </w:numPr>
        <w:tabs>
          <w:tab w:val="clear" w:pos="720"/>
          <w:tab w:val="num" w:pos="360"/>
        </w:tabs>
        <w:spacing w:after="0" w:line="240" w:lineRule="auto"/>
        <w:ind w:left="360" w:hanging="357"/>
        <w:rPr>
          <w:rFonts w:ascii="Times New Roman" w:hAnsi="Times New Roman" w:cs="Times New Roman"/>
          <w:sz w:val="22"/>
        </w:rPr>
      </w:pPr>
      <w:r w:rsidRPr="00696AAC">
        <w:rPr>
          <w:rFonts w:ascii="Times New Roman" w:hAnsi="Times New Roman" w:cs="Times New Roman"/>
          <w:sz w:val="22"/>
        </w:rPr>
        <w:t>W przypadku wniesienia zabezpieczenia w pieniądzu, Strony zawrą umowę w sprawie zasad realizacji zabezpieczenia.</w:t>
      </w:r>
    </w:p>
    <w:p w:rsidR="001D2140" w:rsidRPr="00696AAC" w:rsidRDefault="001D2140" w:rsidP="00F70A62">
      <w:pPr>
        <w:pStyle w:val="Akapitzlist"/>
        <w:numPr>
          <w:ilvl w:val="0"/>
          <w:numId w:val="21"/>
        </w:numPr>
        <w:tabs>
          <w:tab w:val="clear" w:pos="720"/>
          <w:tab w:val="num" w:pos="360"/>
        </w:tabs>
        <w:spacing w:after="0" w:line="240" w:lineRule="auto"/>
        <w:ind w:left="360" w:hanging="357"/>
        <w:rPr>
          <w:rFonts w:ascii="Times New Roman" w:hAnsi="Times New Roman" w:cs="Times New Roman"/>
          <w:sz w:val="22"/>
        </w:rPr>
      </w:pPr>
      <w:r w:rsidRPr="00696AAC">
        <w:rPr>
          <w:rFonts w:ascii="Times New Roman" w:hAnsi="Times New Roman" w:cs="Times New Roman"/>
          <w:sz w:val="22"/>
        </w:rPr>
        <w:lastRenderedPageBreak/>
        <w:t>Zamawiający ma prawo zaspokoić z zabezpieczenia wszelkie roszczenia z tytułu niewykonania lub nienależytego wykonania zobowiązania niezależnie, czy wynikają z Umowy czy przepisów prawa oraz roszczenia z rękojmi za wady.</w:t>
      </w:r>
    </w:p>
    <w:p w:rsidR="001D2140" w:rsidRPr="005A32DC" w:rsidRDefault="001D2140" w:rsidP="00F70A62">
      <w:pPr>
        <w:pStyle w:val="Akapitzlist"/>
        <w:numPr>
          <w:ilvl w:val="0"/>
          <w:numId w:val="21"/>
        </w:numPr>
        <w:tabs>
          <w:tab w:val="clear" w:pos="720"/>
          <w:tab w:val="num" w:pos="360"/>
        </w:tabs>
        <w:spacing w:after="0" w:line="240" w:lineRule="auto"/>
        <w:ind w:left="360" w:hanging="357"/>
        <w:rPr>
          <w:rFonts w:ascii="Times New Roman" w:hAnsi="Times New Roman" w:cs="Times New Roman"/>
          <w:sz w:val="22"/>
        </w:rPr>
      </w:pPr>
      <w:r w:rsidRPr="00696AAC">
        <w:rPr>
          <w:rFonts w:ascii="Times New Roman" w:hAnsi="Times New Roman" w:cs="Times New Roman"/>
          <w:sz w:val="22"/>
        </w:rPr>
        <w:t>W przypadku przedłużenia terminu wykonania Przedmiotu Umowy, Wykonawca zobowiązany jest nie później niż na 7 dni przed upływem terminu ważności zabezpieczenia do przedłużenia terminu ważności zabezpieczenia lub wniesienia nowego zabezpieczenia w wysokości 100% kwoty gwarancyjnej, do przewidywanego terminu zakończenia wykonywania umowy. Czynności wymienione powyżej muszą być powtórzone jeśli nastąpią kolejne przesunięcia okresu wykonywania Przedmiotu Umowy. Nie przedłużenie terminu ważności zabezpieczenia lub nie wniesienie nowego zabezpieczenia będzie podstawą odstąpienia od Umowy z przyczyn leżących po stronie Wykonawcy i nałożenia stosownej kary umownej, o której mowa w § 1</w:t>
      </w:r>
      <w:r w:rsidR="00AB3F64" w:rsidRPr="00696AAC">
        <w:rPr>
          <w:rFonts w:ascii="Times New Roman" w:hAnsi="Times New Roman" w:cs="Times New Roman"/>
          <w:sz w:val="22"/>
        </w:rPr>
        <w:t>5</w:t>
      </w:r>
      <w:r w:rsidRPr="00696AAC">
        <w:rPr>
          <w:rFonts w:ascii="Times New Roman" w:hAnsi="Times New Roman" w:cs="Times New Roman"/>
          <w:sz w:val="22"/>
        </w:rPr>
        <w:t xml:space="preserve"> </w:t>
      </w:r>
      <w:r w:rsidRPr="005A32DC">
        <w:rPr>
          <w:rFonts w:ascii="Times New Roman" w:hAnsi="Times New Roman" w:cs="Times New Roman"/>
          <w:sz w:val="22"/>
        </w:rPr>
        <w:t xml:space="preserve">ust. 1 pkt 1 lit. g). </w:t>
      </w:r>
    </w:p>
    <w:p w:rsidR="001D2140" w:rsidRPr="005A32DC" w:rsidRDefault="001D2140" w:rsidP="001D2140">
      <w:pPr>
        <w:pStyle w:val="tytuparagrafu"/>
        <w:rPr>
          <w:rFonts w:ascii="Times New Roman" w:hAnsi="Times New Roman" w:cs="Times New Roman"/>
          <w:sz w:val="22"/>
          <w:szCs w:val="22"/>
        </w:rPr>
      </w:pPr>
    </w:p>
    <w:p w:rsidR="001D2140" w:rsidRPr="00474BDF" w:rsidRDefault="001D2140" w:rsidP="001D2140">
      <w:pPr>
        <w:pStyle w:val="tytuparagrafu"/>
        <w:rPr>
          <w:rFonts w:ascii="Times New Roman" w:hAnsi="Times New Roman" w:cs="Times New Roman"/>
          <w:sz w:val="24"/>
          <w:szCs w:val="24"/>
        </w:rPr>
      </w:pPr>
      <w:r w:rsidRPr="00474BDF">
        <w:rPr>
          <w:rFonts w:ascii="Times New Roman" w:hAnsi="Times New Roman" w:cs="Times New Roman"/>
          <w:sz w:val="24"/>
          <w:szCs w:val="24"/>
        </w:rPr>
        <w:t>§ 13</w:t>
      </w:r>
    </w:p>
    <w:p w:rsidR="001D2140" w:rsidRPr="00425194" w:rsidRDefault="001D2140" w:rsidP="001D2140">
      <w:pPr>
        <w:pStyle w:val="tytuparagrafu"/>
        <w:rPr>
          <w:rFonts w:ascii="Times New Roman" w:hAnsi="Times New Roman" w:cs="Times New Roman"/>
          <w:sz w:val="22"/>
          <w:szCs w:val="22"/>
        </w:rPr>
      </w:pPr>
      <w:r w:rsidRPr="00425194">
        <w:rPr>
          <w:rFonts w:ascii="Times New Roman" w:hAnsi="Times New Roman" w:cs="Times New Roman"/>
          <w:sz w:val="22"/>
          <w:szCs w:val="22"/>
        </w:rPr>
        <w:t>OSOBY PRZEWIDZIANE DO REALIZACJI PRZEDMIOTU UMOWY</w:t>
      </w:r>
    </w:p>
    <w:p w:rsidR="005A32DC" w:rsidRDefault="001D2140" w:rsidP="00F70A62">
      <w:pPr>
        <w:pStyle w:val="Akapitzlist"/>
        <w:numPr>
          <w:ilvl w:val="3"/>
          <w:numId w:val="18"/>
        </w:numPr>
        <w:spacing w:after="0" w:line="240" w:lineRule="auto"/>
        <w:ind w:left="360"/>
        <w:rPr>
          <w:rFonts w:ascii="Times New Roman" w:hAnsi="Times New Roman" w:cs="Times New Roman"/>
          <w:sz w:val="22"/>
        </w:rPr>
      </w:pPr>
      <w:r w:rsidRPr="00AB3F64">
        <w:rPr>
          <w:rFonts w:ascii="Times New Roman" w:hAnsi="Times New Roman" w:cs="Times New Roman"/>
          <w:sz w:val="22"/>
        </w:rPr>
        <w:t>Nadzór nad robotami sprawować będzie ze strony Wykonawcy</w:t>
      </w:r>
      <w:r w:rsidR="005A32DC">
        <w:rPr>
          <w:rFonts w:ascii="Times New Roman" w:hAnsi="Times New Roman" w:cs="Times New Roman"/>
          <w:sz w:val="22"/>
        </w:rPr>
        <w:t>:</w:t>
      </w:r>
    </w:p>
    <w:p w:rsidR="001D2140" w:rsidRPr="00B9723B" w:rsidRDefault="001D2140" w:rsidP="00B9723B">
      <w:pPr>
        <w:ind w:firstLine="360"/>
        <w:rPr>
          <w:sz w:val="22"/>
        </w:rPr>
      </w:pPr>
      <w:r w:rsidRPr="00B9723B">
        <w:rPr>
          <w:sz w:val="22"/>
        </w:rPr>
        <w:t>Kierownik budowy/Kierownik robót drogowych: …</w:t>
      </w:r>
      <w:r w:rsidR="003432A1" w:rsidRPr="00B9723B">
        <w:rPr>
          <w:sz w:val="22"/>
        </w:rPr>
        <w:t>……….</w:t>
      </w:r>
      <w:r w:rsidRPr="00B9723B">
        <w:rPr>
          <w:sz w:val="22"/>
        </w:rPr>
        <w:t>, tel. ……</w:t>
      </w:r>
      <w:r w:rsidR="003432A1" w:rsidRPr="00B9723B">
        <w:rPr>
          <w:sz w:val="22"/>
        </w:rPr>
        <w:t>………</w:t>
      </w:r>
      <w:r w:rsidRPr="00B9723B">
        <w:rPr>
          <w:sz w:val="22"/>
        </w:rPr>
        <w:t>,</w:t>
      </w:r>
    </w:p>
    <w:p w:rsidR="001D2140" w:rsidRPr="00AB3F64" w:rsidRDefault="001D2140" w:rsidP="00F70A62">
      <w:pPr>
        <w:pStyle w:val="Akapitzlist"/>
        <w:numPr>
          <w:ilvl w:val="3"/>
          <w:numId w:val="18"/>
        </w:numPr>
        <w:spacing w:after="0" w:line="240" w:lineRule="auto"/>
        <w:ind w:left="360"/>
        <w:rPr>
          <w:rFonts w:ascii="Times New Roman" w:hAnsi="Times New Roman" w:cs="Times New Roman"/>
          <w:sz w:val="22"/>
        </w:rPr>
      </w:pPr>
      <w:r w:rsidRPr="00AB3F64">
        <w:rPr>
          <w:rFonts w:ascii="Times New Roman" w:hAnsi="Times New Roman" w:cs="Times New Roman"/>
          <w:sz w:val="22"/>
        </w:rPr>
        <w:t>Sprawy związane z Umową ze strony Zamawiającego koordynują ……………………..</w:t>
      </w:r>
    </w:p>
    <w:p w:rsidR="00B379CC" w:rsidRPr="00822400" w:rsidRDefault="00B823BF" w:rsidP="00474BDF">
      <w:pPr>
        <w:pStyle w:val="Nagwek1"/>
        <w:numPr>
          <w:ilvl w:val="0"/>
          <w:numId w:val="0"/>
        </w:numPr>
        <w:spacing w:before="240"/>
        <w:rPr>
          <w:rFonts w:cs="Times New Roman"/>
          <w:sz w:val="24"/>
          <w:szCs w:val="24"/>
        </w:rPr>
      </w:pPr>
      <w:r>
        <w:rPr>
          <w:rFonts w:cs="Times New Roman"/>
          <w:sz w:val="24"/>
          <w:szCs w:val="24"/>
        </w:rPr>
        <w:t>§</w:t>
      </w:r>
      <w:r w:rsidR="00AC666F">
        <w:rPr>
          <w:rFonts w:cs="Times New Roman"/>
          <w:sz w:val="24"/>
          <w:szCs w:val="24"/>
        </w:rPr>
        <w:t>14</w:t>
      </w:r>
    </w:p>
    <w:p w:rsidR="00B379CC" w:rsidRPr="00425194" w:rsidRDefault="00B379CC" w:rsidP="00DC575D">
      <w:pPr>
        <w:keepNext/>
        <w:ind w:left="-181"/>
        <w:jc w:val="center"/>
        <w:rPr>
          <w:b/>
          <w:bCs/>
          <w:sz w:val="22"/>
        </w:rPr>
      </w:pPr>
      <w:r w:rsidRPr="00425194">
        <w:rPr>
          <w:b/>
          <w:bCs/>
          <w:sz w:val="22"/>
        </w:rPr>
        <w:t>UMOWA O PRACĘ</w:t>
      </w:r>
    </w:p>
    <w:p w:rsidR="00493BD1" w:rsidRPr="00997AC9" w:rsidRDefault="00493BD1" w:rsidP="0094504C">
      <w:pPr>
        <w:numPr>
          <w:ilvl w:val="3"/>
          <w:numId w:val="4"/>
        </w:numPr>
        <w:tabs>
          <w:tab w:val="clear" w:pos="2880"/>
        </w:tabs>
        <w:suppressAutoHyphens w:val="0"/>
        <w:autoSpaceDE/>
        <w:ind w:left="284" w:hanging="284"/>
        <w:rPr>
          <w:sz w:val="22"/>
          <w:lang w:eastAsia="pl-PL"/>
        </w:rPr>
      </w:pPr>
      <w:r w:rsidRPr="00997AC9">
        <w:rPr>
          <w:sz w:val="22"/>
          <w:lang w:eastAsia="pl-PL"/>
        </w:rPr>
        <w:t xml:space="preserve">Wykonawca zobowiązuje się, że </w:t>
      </w:r>
      <w:r w:rsidR="003554BC" w:rsidRPr="00997AC9">
        <w:rPr>
          <w:sz w:val="22"/>
          <w:lang w:eastAsia="pl-PL"/>
        </w:rPr>
        <w:t xml:space="preserve">roboty </w:t>
      </w:r>
      <w:r w:rsidR="003756EF" w:rsidRPr="00997AC9">
        <w:rPr>
          <w:sz w:val="22"/>
          <w:lang w:eastAsia="pl-PL"/>
        </w:rPr>
        <w:t>branży drogowej w zakresie realizacji zamówienia</w:t>
      </w:r>
      <w:r w:rsidRPr="00997AC9">
        <w:rPr>
          <w:sz w:val="22"/>
          <w:lang w:eastAsia="pl-PL"/>
        </w:rPr>
        <w:t xml:space="preserve"> będą wykonywane przez osoby zatrudnione na umowę o pracę w rozumieniu przepisów ustawy z dnia 26 czerwca 1974 r. – Kodeks pracy (Dz. U. z 201</w:t>
      </w:r>
      <w:r w:rsidR="00815BBC" w:rsidRPr="00997AC9">
        <w:rPr>
          <w:sz w:val="22"/>
          <w:lang w:eastAsia="pl-PL"/>
        </w:rPr>
        <w:t>9</w:t>
      </w:r>
      <w:r w:rsidRPr="00997AC9">
        <w:rPr>
          <w:sz w:val="22"/>
          <w:lang w:eastAsia="pl-PL"/>
        </w:rPr>
        <w:t xml:space="preserve"> r. poz. 1</w:t>
      </w:r>
      <w:r w:rsidR="00815BBC" w:rsidRPr="00997AC9">
        <w:rPr>
          <w:sz w:val="22"/>
          <w:lang w:eastAsia="pl-PL"/>
        </w:rPr>
        <w:t>040</w:t>
      </w:r>
      <w:r w:rsidRPr="00997AC9">
        <w:rPr>
          <w:sz w:val="22"/>
          <w:lang w:eastAsia="pl-PL"/>
        </w:rPr>
        <w:t xml:space="preserve"> </w:t>
      </w:r>
      <w:r w:rsidR="00815BBC" w:rsidRPr="00997AC9">
        <w:rPr>
          <w:sz w:val="22"/>
          <w:lang w:eastAsia="pl-PL"/>
        </w:rPr>
        <w:t>t.j</w:t>
      </w:r>
      <w:r w:rsidRPr="00997AC9">
        <w:rPr>
          <w:sz w:val="22"/>
          <w:lang w:eastAsia="pl-PL"/>
        </w:rPr>
        <w:t>.).</w:t>
      </w:r>
    </w:p>
    <w:p w:rsidR="00493BD1" w:rsidRPr="00997AC9" w:rsidRDefault="008C3BFA" w:rsidP="00696AAC">
      <w:pPr>
        <w:numPr>
          <w:ilvl w:val="3"/>
          <w:numId w:val="4"/>
        </w:numPr>
        <w:tabs>
          <w:tab w:val="clear" w:pos="2880"/>
        </w:tabs>
        <w:suppressAutoHyphens w:val="0"/>
        <w:autoSpaceDE/>
        <w:ind w:left="284" w:hanging="284"/>
        <w:rPr>
          <w:sz w:val="22"/>
          <w:lang w:eastAsia="pl-PL"/>
        </w:rPr>
      </w:pPr>
      <w:r w:rsidRPr="00997AC9">
        <w:rPr>
          <w:sz w:val="22"/>
        </w:rPr>
        <w:t>Wykonawca</w:t>
      </w:r>
      <w:r w:rsidR="00493BD1" w:rsidRPr="00997AC9">
        <w:rPr>
          <w:sz w:val="22"/>
          <w:lang w:eastAsia="pl-PL"/>
        </w:rPr>
        <w:t xml:space="preserve">, najpóźniej na 5 dni przed rozpoczęciem realizacji </w:t>
      </w:r>
      <w:r w:rsidR="00696AAC" w:rsidRPr="00997AC9">
        <w:rPr>
          <w:sz w:val="22"/>
          <w:lang w:eastAsia="pl-PL"/>
        </w:rPr>
        <w:t>U</w:t>
      </w:r>
      <w:r w:rsidR="00493BD1" w:rsidRPr="00997AC9">
        <w:rPr>
          <w:sz w:val="22"/>
          <w:lang w:eastAsia="pl-PL"/>
        </w:rPr>
        <w:t>mowy,</w:t>
      </w:r>
      <w:r w:rsidRPr="00997AC9">
        <w:rPr>
          <w:sz w:val="22"/>
        </w:rPr>
        <w:t xml:space="preserve"> jest zobowiązany </w:t>
      </w:r>
      <w:r w:rsidR="00493BD1" w:rsidRPr="00997AC9">
        <w:rPr>
          <w:sz w:val="22"/>
          <w:lang w:eastAsia="pl-PL"/>
        </w:rPr>
        <w:t xml:space="preserve">do złożenia Wykazu </w:t>
      </w:r>
      <w:r w:rsidRPr="00997AC9">
        <w:rPr>
          <w:sz w:val="22"/>
        </w:rPr>
        <w:t xml:space="preserve">osób, które </w:t>
      </w:r>
      <w:r w:rsidR="00493BD1" w:rsidRPr="00997AC9">
        <w:rPr>
          <w:sz w:val="22"/>
          <w:lang w:eastAsia="pl-PL"/>
        </w:rPr>
        <w:t>będą realizować zamówienie</w:t>
      </w:r>
      <w:r w:rsidR="00910B6E" w:rsidRPr="00997AC9">
        <w:rPr>
          <w:sz w:val="22"/>
          <w:lang w:eastAsia="pl-PL"/>
        </w:rPr>
        <w:t xml:space="preserve"> i wykonywać czynności, o których mowa w ust. 1</w:t>
      </w:r>
      <w:r w:rsidR="00493BD1" w:rsidRPr="00997AC9">
        <w:rPr>
          <w:sz w:val="22"/>
          <w:lang w:eastAsia="pl-PL"/>
        </w:rPr>
        <w:t>,</w:t>
      </w:r>
      <w:r w:rsidRPr="00997AC9">
        <w:rPr>
          <w:sz w:val="22"/>
        </w:rPr>
        <w:t xml:space="preserve"> wraz z oświadczeniem, że są one zatrudnione na </w:t>
      </w:r>
      <w:r w:rsidR="00493BD1" w:rsidRPr="00997AC9">
        <w:rPr>
          <w:sz w:val="22"/>
          <w:lang w:eastAsia="pl-PL"/>
        </w:rPr>
        <w:t>umowę o pracę. Zamawiający nie dopuści Wykonawcy do realizacji zamówienia do momentu otrzymania wykazu, o którym mowa w zdaniu poprzednim. Wynikłe z tego tytułu opóźnienie w realizacji przedmiotu umowy będzie traktowane, jako opóźnienie z winy Wykonawcy.</w:t>
      </w:r>
    </w:p>
    <w:p w:rsidR="00493BD1" w:rsidRPr="00997AC9" w:rsidRDefault="00493BD1" w:rsidP="0094504C">
      <w:pPr>
        <w:numPr>
          <w:ilvl w:val="3"/>
          <w:numId w:val="4"/>
        </w:numPr>
        <w:tabs>
          <w:tab w:val="clear" w:pos="2880"/>
        </w:tabs>
        <w:suppressAutoHyphens w:val="0"/>
        <w:autoSpaceDE/>
        <w:ind w:left="284" w:hanging="284"/>
        <w:rPr>
          <w:sz w:val="22"/>
          <w:lang w:eastAsia="pl-PL"/>
        </w:rPr>
      </w:pPr>
      <w:r w:rsidRPr="00997AC9">
        <w:rPr>
          <w:sz w:val="22"/>
          <w:lang w:eastAsia="pl-PL"/>
        </w:rPr>
        <w:t>W przypadku, gdy Wykonawca będzie realizował zamówienie przy udziale Podwykonawców, każdorazowo jest on zobowiązany do przekazania Zamawiającemu, najpóźniej na 5 dni przed rozpoczęciem realizacji robót przez Podwykonawcę, Wykazu osób, które będą realizować zamówienie na rzecz Podwykonawcy</w:t>
      </w:r>
      <w:r w:rsidR="00910B6E" w:rsidRPr="00997AC9">
        <w:rPr>
          <w:sz w:val="22"/>
          <w:lang w:eastAsia="pl-PL"/>
        </w:rPr>
        <w:t xml:space="preserve"> i wykonywać czynności, o których mowa w ust. 1</w:t>
      </w:r>
      <w:r w:rsidRPr="00997AC9">
        <w:rPr>
          <w:sz w:val="22"/>
          <w:lang w:eastAsia="pl-PL"/>
        </w:rPr>
        <w:t xml:space="preserve">, wraz z oświadczeniem Podwykonawcy, że są one zatrudnione na umowę o </w:t>
      </w:r>
      <w:r w:rsidR="008C3BFA" w:rsidRPr="00997AC9">
        <w:rPr>
          <w:sz w:val="22"/>
        </w:rPr>
        <w:t>pracę.</w:t>
      </w:r>
    </w:p>
    <w:p w:rsidR="008C3BFA" w:rsidRPr="00997AC9" w:rsidRDefault="00493BD1" w:rsidP="0094504C">
      <w:pPr>
        <w:numPr>
          <w:ilvl w:val="3"/>
          <w:numId w:val="4"/>
        </w:numPr>
        <w:tabs>
          <w:tab w:val="clear" w:pos="2880"/>
        </w:tabs>
        <w:suppressAutoHyphens w:val="0"/>
        <w:autoSpaceDE/>
        <w:ind w:left="284" w:hanging="284"/>
        <w:rPr>
          <w:sz w:val="22"/>
          <w:lang w:eastAsia="pl-PL"/>
        </w:rPr>
      </w:pPr>
      <w:r w:rsidRPr="00997AC9">
        <w:rPr>
          <w:sz w:val="22"/>
          <w:lang w:eastAsia="pl-PL"/>
        </w:rPr>
        <w:t>W przypadku zmiany osób wymienionych w Wykaz</w:t>
      </w:r>
      <w:r w:rsidR="00910B6E" w:rsidRPr="00997AC9">
        <w:rPr>
          <w:sz w:val="22"/>
          <w:lang w:eastAsia="pl-PL"/>
        </w:rPr>
        <w:t>ach</w:t>
      </w:r>
      <w:r w:rsidRPr="00997AC9">
        <w:rPr>
          <w:sz w:val="22"/>
          <w:lang w:eastAsia="pl-PL"/>
        </w:rPr>
        <w:t>, o który</w:t>
      </w:r>
      <w:r w:rsidR="00910B6E" w:rsidRPr="00997AC9">
        <w:rPr>
          <w:sz w:val="22"/>
          <w:lang w:eastAsia="pl-PL"/>
        </w:rPr>
        <w:t>ch</w:t>
      </w:r>
      <w:r w:rsidRPr="00997AC9">
        <w:rPr>
          <w:sz w:val="22"/>
          <w:lang w:eastAsia="pl-PL"/>
        </w:rPr>
        <w:t xml:space="preserve"> mowa w ust. 2 oraz 3,</w:t>
      </w:r>
      <w:r w:rsidR="008C3BFA" w:rsidRPr="00997AC9">
        <w:rPr>
          <w:sz w:val="22"/>
          <w:lang w:eastAsia="pl-PL"/>
        </w:rPr>
        <w:t xml:space="preserve"> Wykonawca zobowiązany jest do </w:t>
      </w:r>
      <w:r w:rsidRPr="00997AC9">
        <w:rPr>
          <w:sz w:val="22"/>
          <w:lang w:eastAsia="pl-PL"/>
        </w:rPr>
        <w:t>przedłożenia</w:t>
      </w:r>
      <w:r w:rsidR="008C3BFA" w:rsidRPr="00997AC9">
        <w:rPr>
          <w:sz w:val="22"/>
          <w:lang w:eastAsia="pl-PL"/>
        </w:rPr>
        <w:t xml:space="preserve"> Zamawiającemu </w:t>
      </w:r>
      <w:r w:rsidRPr="00997AC9">
        <w:rPr>
          <w:sz w:val="22"/>
          <w:lang w:eastAsia="pl-PL"/>
        </w:rPr>
        <w:t>zaktualizowan</w:t>
      </w:r>
      <w:r w:rsidR="00910B6E" w:rsidRPr="00997AC9">
        <w:rPr>
          <w:sz w:val="22"/>
          <w:lang w:eastAsia="pl-PL"/>
        </w:rPr>
        <w:t>ych</w:t>
      </w:r>
      <w:r w:rsidRPr="00997AC9">
        <w:rPr>
          <w:sz w:val="22"/>
          <w:lang w:eastAsia="pl-PL"/>
        </w:rPr>
        <w:t xml:space="preserve"> wykaz</w:t>
      </w:r>
      <w:r w:rsidR="00910B6E" w:rsidRPr="00997AC9">
        <w:rPr>
          <w:sz w:val="22"/>
          <w:lang w:eastAsia="pl-PL"/>
        </w:rPr>
        <w:t>ów</w:t>
      </w:r>
      <w:r w:rsidRPr="00997AC9">
        <w:rPr>
          <w:sz w:val="22"/>
          <w:lang w:eastAsia="pl-PL"/>
        </w:rPr>
        <w:t xml:space="preserve"> osób wraz z oświadczeniem, że są one zatrudnione na umowę o pracę, </w:t>
      </w:r>
      <w:r w:rsidR="008C3BFA" w:rsidRPr="00997AC9">
        <w:rPr>
          <w:sz w:val="22"/>
          <w:lang w:eastAsia="pl-PL"/>
        </w:rPr>
        <w:t xml:space="preserve">w </w:t>
      </w:r>
      <w:r w:rsidRPr="00997AC9">
        <w:rPr>
          <w:sz w:val="22"/>
          <w:lang w:eastAsia="pl-PL"/>
        </w:rPr>
        <w:t>terminie</w:t>
      </w:r>
      <w:r w:rsidR="008C3BFA" w:rsidRPr="00997AC9">
        <w:rPr>
          <w:sz w:val="22"/>
          <w:lang w:eastAsia="pl-PL"/>
        </w:rPr>
        <w:t xml:space="preserve"> 5 dni od dokonania zmiany</w:t>
      </w:r>
      <w:r w:rsidRPr="00997AC9">
        <w:rPr>
          <w:sz w:val="22"/>
          <w:lang w:eastAsia="pl-PL"/>
        </w:rPr>
        <w:t>.</w:t>
      </w:r>
      <w:r w:rsidR="008C3BFA" w:rsidRPr="00997AC9">
        <w:rPr>
          <w:sz w:val="22"/>
          <w:lang w:eastAsia="pl-PL"/>
        </w:rPr>
        <w:t xml:space="preserve"> Zmiana </w:t>
      </w:r>
      <w:r w:rsidR="00852ED1" w:rsidRPr="00997AC9">
        <w:rPr>
          <w:sz w:val="22"/>
          <w:lang w:eastAsia="pl-PL"/>
        </w:rPr>
        <w:t xml:space="preserve">wykazów </w:t>
      </w:r>
      <w:r w:rsidR="008C3BFA" w:rsidRPr="00997AC9">
        <w:rPr>
          <w:sz w:val="22"/>
          <w:lang w:eastAsia="pl-PL"/>
        </w:rPr>
        <w:t>osób</w:t>
      </w:r>
      <w:r w:rsidRPr="00997AC9">
        <w:rPr>
          <w:sz w:val="22"/>
          <w:lang w:eastAsia="pl-PL"/>
        </w:rPr>
        <w:t xml:space="preserve">, o </w:t>
      </w:r>
      <w:r w:rsidR="00852ED1" w:rsidRPr="00997AC9">
        <w:rPr>
          <w:sz w:val="22"/>
          <w:lang w:eastAsia="pl-PL"/>
        </w:rPr>
        <w:t xml:space="preserve">których </w:t>
      </w:r>
      <w:r w:rsidRPr="00997AC9">
        <w:rPr>
          <w:sz w:val="22"/>
          <w:lang w:eastAsia="pl-PL"/>
        </w:rPr>
        <w:t>mowa</w:t>
      </w:r>
      <w:r w:rsidR="008C3BFA" w:rsidRPr="00997AC9">
        <w:rPr>
          <w:sz w:val="22"/>
          <w:lang w:eastAsia="pl-PL"/>
        </w:rPr>
        <w:t xml:space="preserve"> w </w:t>
      </w:r>
      <w:r w:rsidRPr="00997AC9">
        <w:rPr>
          <w:sz w:val="22"/>
          <w:lang w:eastAsia="pl-PL"/>
        </w:rPr>
        <w:t>ust. 2 oraz 3</w:t>
      </w:r>
      <w:r w:rsidR="008C3BFA" w:rsidRPr="00997AC9">
        <w:rPr>
          <w:sz w:val="22"/>
          <w:lang w:eastAsia="pl-PL"/>
        </w:rPr>
        <w:t xml:space="preserve"> nie wymaga aneksu do umowy</w:t>
      </w:r>
    </w:p>
    <w:p w:rsidR="00EC09D2" w:rsidRPr="00997AC9" w:rsidRDefault="008C3BFA" w:rsidP="0094504C">
      <w:pPr>
        <w:numPr>
          <w:ilvl w:val="3"/>
          <w:numId w:val="4"/>
        </w:numPr>
        <w:tabs>
          <w:tab w:val="clear" w:pos="2880"/>
        </w:tabs>
        <w:suppressAutoHyphens w:val="0"/>
        <w:autoSpaceDE/>
        <w:ind w:left="284" w:hanging="284"/>
        <w:rPr>
          <w:sz w:val="22"/>
          <w:lang w:eastAsia="pl-PL"/>
        </w:rPr>
      </w:pPr>
      <w:r w:rsidRPr="00997AC9">
        <w:rPr>
          <w:sz w:val="22"/>
          <w:lang w:eastAsia="pl-PL"/>
        </w:rPr>
        <w:t xml:space="preserve">Wykonawca każdorazowo na </w:t>
      </w:r>
      <w:r w:rsidR="00493BD1" w:rsidRPr="00997AC9">
        <w:rPr>
          <w:sz w:val="22"/>
          <w:lang w:eastAsia="pl-PL"/>
        </w:rPr>
        <w:t>żądanie</w:t>
      </w:r>
      <w:r w:rsidRPr="00997AC9">
        <w:rPr>
          <w:sz w:val="22"/>
          <w:lang w:eastAsia="pl-PL"/>
        </w:rPr>
        <w:t xml:space="preserve"> Zamawiającego</w:t>
      </w:r>
      <w:r w:rsidR="00493BD1" w:rsidRPr="00997AC9">
        <w:rPr>
          <w:sz w:val="22"/>
          <w:lang w:eastAsia="pl-PL"/>
        </w:rPr>
        <w:t>,</w:t>
      </w:r>
      <w:r w:rsidRPr="00997AC9">
        <w:rPr>
          <w:sz w:val="22"/>
          <w:lang w:eastAsia="pl-PL"/>
        </w:rPr>
        <w:t xml:space="preserve"> jest zobowiązany w terminie nie dłuższym niż 5 dni od dnia </w:t>
      </w:r>
      <w:r w:rsidR="00852ED1" w:rsidRPr="00997AC9">
        <w:rPr>
          <w:sz w:val="22"/>
          <w:lang w:eastAsia="pl-PL"/>
        </w:rPr>
        <w:t xml:space="preserve">przekazania </w:t>
      </w:r>
      <w:r w:rsidRPr="00997AC9">
        <w:rPr>
          <w:sz w:val="22"/>
          <w:lang w:eastAsia="pl-PL"/>
        </w:rPr>
        <w:t>wezwania przez Zamawiającego przedstawić</w:t>
      </w:r>
      <w:r w:rsidR="00C5248C" w:rsidRPr="00997AC9">
        <w:rPr>
          <w:sz w:val="22"/>
          <w:lang w:eastAsia="pl-PL"/>
        </w:rPr>
        <w:t xml:space="preserve">, </w:t>
      </w:r>
      <w:r w:rsidR="00F45B26" w:rsidRPr="00997AC9">
        <w:rPr>
          <w:sz w:val="22"/>
          <w:lang w:eastAsia="pl-PL"/>
        </w:rPr>
        <w:t>wskazane w wezwaniu</w:t>
      </w:r>
      <w:r w:rsidR="00C5248C" w:rsidRPr="00997AC9">
        <w:rPr>
          <w:sz w:val="22"/>
          <w:lang w:eastAsia="pl-PL"/>
        </w:rPr>
        <w:t xml:space="preserve"> przez Zamawiającego,</w:t>
      </w:r>
      <w:r w:rsidRPr="00997AC9">
        <w:rPr>
          <w:sz w:val="22"/>
          <w:lang w:eastAsia="pl-PL"/>
        </w:rPr>
        <w:t xml:space="preserve"> dowody zatrudnienia na podstawie umowy o </w:t>
      </w:r>
      <w:r w:rsidR="00493BD1" w:rsidRPr="00997AC9">
        <w:rPr>
          <w:sz w:val="22"/>
          <w:lang w:eastAsia="pl-PL"/>
        </w:rPr>
        <w:t>prac</w:t>
      </w:r>
      <w:r w:rsidR="00801097" w:rsidRPr="00997AC9">
        <w:rPr>
          <w:sz w:val="22"/>
          <w:lang w:eastAsia="pl-PL"/>
        </w:rPr>
        <w:t>ę</w:t>
      </w:r>
      <w:r w:rsidRPr="00997AC9">
        <w:rPr>
          <w:sz w:val="22"/>
          <w:lang w:eastAsia="pl-PL"/>
        </w:rPr>
        <w:t xml:space="preserve"> osób wskazanych w wykaz</w:t>
      </w:r>
      <w:r w:rsidR="00E41888" w:rsidRPr="00997AC9">
        <w:rPr>
          <w:sz w:val="22"/>
          <w:lang w:eastAsia="pl-PL"/>
        </w:rPr>
        <w:t>ach</w:t>
      </w:r>
      <w:r w:rsidRPr="00997AC9">
        <w:rPr>
          <w:sz w:val="22"/>
          <w:lang w:eastAsia="pl-PL"/>
        </w:rPr>
        <w:t>, o który</w:t>
      </w:r>
      <w:r w:rsidR="00E41888" w:rsidRPr="00997AC9">
        <w:rPr>
          <w:sz w:val="22"/>
          <w:lang w:eastAsia="pl-PL"/>
        </w:rPr>
        <w:t>ch</w:t>
      </w:r>
      <w:r w:rsidRPr="00997AC9">
        <w:rPr>
          <w:sz w:val="22"/>
          <w:lang w:eastAsia="pl-PL"/>
        </w:rPr>
        <w:t xml:space="preserve"> mowa w ust. </w:t>
      </w:r>
      <w:r w:rsidR="00493BD1" w:rsidRPr="00997AC9">
        <w:rPr>
          <w:sz w:val="22"/>
          <w:lang w:eastAsia="pl-PL"/>
        </w:rPr>
        <w:t>2 oraz 3.</w:t>
      </w:r>
      <w:r w:rsidRPr="00997AC9">
        <w:rPr>
          <w:sz w:val="22"/>
          <w:lang w:eastAsia="pl-PL"/>
        </w:rPr>
        <w:t xml:space="preserve"> </w:t>
      </w:r>
      <w:r w:rsidR="00830C67" w:rsidRPr="00997AC9">
        <w:rPr>
          <w:sz w:val="22"/>
          <w:lang w:eastAsia="pl-PL"/>
        </w:rPr>
        <w:t>Przez dowody, o których mowa w zdaniu poprzednim Strony rozumieją:</w:t>
      </w:r>
    </w:p>
    <w:p w:rsidR="00902820" w:rsidRPr="00997AC9" w:rsidRDefault="00C5248C" w:rsidP="0094504C">
      <w:pPr>
        <w:pStyle w:val="Akapitzlist"/>
        <w:numPr>
          <w:ilvl w:val="0"/>
          <w:numId w:val="5"/>
        </w:numPr>
        <w:spacing w:after="0" w:line="240" w:lineRule="auto"/>
        <w:ind w:left="851" w:hanging="284"/>
        <w:contextualSpacing/>
        <w:rPr>
          <w:rFonts w:ascii="Times New Roman" w:hAnsi="Times New Roman" w:cs="Times New Roman"/>
          <w:sz w:val="22"/>
          <w:lang w:eastAsia="pl-PL"/>
        </w:rPr>
      </w:pPr>
      <w:r w:rsidRPr="00997AC9">
        <w:rPr>
          <w:rFonts w:ascii="Times New Roman" w:hAnsi="Times New Roman" w:cs="Times New Roman"/>
          <w:sz w:val="22"/>
          <w:lang w:eastAsia="pl-PL"/>
        </w:rPr>
        <w:t>oświadczenie odpowiednio W</w:t>
      </w:r>
      <w:r w:rsidR="00830C67" w:rsidRPr="00997AC9">
        <w:rPr>
          <w:rFonts w:ascii="Times New Roman" w:hAnsi="Times New Roman" w:cs="Times New Roman"/>
          <w:sz w:val="22"/>
          <w:lang w:eastAsia="pl-PL"/>
        </w:rPr>
        <w:t xml:space="preserve">ykonawcy lub </w:t>
      </w:r>
      <w:r w:rsidR="004C59EC" w:rsidRPr="00997AC9">
        <w:rPr>
          <w:rFonts w:ascii="Times New Roman" w:hAnsi="Times New Roman" w:cs="Times New Roman"/>
          <w:sz w:val="22"/>
          <w:lang w:eastAsia="pl-PL"/>
        </w:rPr>
        <w:t>P</w:t>
      </w:r>
      <w:r w:rsidR="00830C67" w:rsidRPr="00997AC9">
        <w:rPr>
          <w:rFonts w:ascii="Times New Roman" w:hAnsi="Times New Roman" w:cs="Times New Roman"/>
          <w:sz w:val="22"/>
          <w:lang w:eastAsia="pl-PL"/>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4C59EC" w:rsidRPr="00997AC9">
        <w:rPr>
          <w:rFonts w:ascii="Times New Roman" w:hAnsi="Times New Roman" w:cs="Times New Roman"/>
          <w:sz w:val="22"/>
          <w:lang w:eastAsia="pl-PL"/>
        </w:rPr>
        <w:t>,</w:t>
      </w:r>
    </w:p>
    <w:p w:rsidR="00902820" w:rsidRPr="00696AAC" w:rsidRDefault="00830C67" w:rsidP="0094504C">
      <w:pPr>
        <w:pStyle w:val="Akapitzlist"/>
        <w:numPr>
          <w:ilvl w:val="0"/>
          <w:numId w:val="5"/>
        </w:numPr>
        <w:spacing w:before="120" w:after="0" w:line="240" w:lineRule="auto"/>
        <w:ind w:left="851" w:hanging="284"/>
        <w:contextualSpacing/>
        <w:rPr>
          <w:rFonts w:ascii="Times New Roman" w:hAnsi="Times New Roman" w:cs="Times New Roman"/>
          <w:sz w:val="22"/>
          <w:lang w:eastAsia="pl-PL"/>
        </w:rPr>
      </w:pPr>
      <w:r w:rsidRPr="00997AC9">
        <w:rPr>
          <w:rFonts w:ascii="Times New Roman" w:hAnsi="Times New Roman" w:cs="Times New Roman"/>
          <w:sz w:val="22"/>
          <w:lang w:eastAsia="pl-PL"/>
        </w:rPr>
        <w:t xml:space="preserve">poświadczoną za zgodność z oryginałem odpowiednio przez </w:t>
      </w:r>
      <w:r w:rsidR="00C5248C" w:rsidRPr="00997AC9">
        <w:rPr>
          <w:rFonts w:ascii="Times New Roman" w:hAnsi="Times New Roman" w:cs="Times New Roman"/>
          <w:sz w:val="22"/>
          <w:lang w:eastAsia="pl-PL"/>
        </w:rPr>
        <w:t>W</w:t>
      </w:r>
      <w:r w:rsidRPr="00997AC9">
        <w:rPr>
          <w:rFonts w:ascii="Times New Roman" w:hAnsi="Times New Roman" w:cs="Times New Roman"/>
          <w:sz w:val="22"/>
          <w:lang w:eastAsia="pl-PL"/>
        </w:rPr>
        <w:t xml:space="preserve">ykonawcę lub podwykonawcę kopię umowy/umów o pracę osób wykonujących w trakcie realizacji zamówienia czynności, których dotyczy ww. oświadczenie </w:t>
      </w:r>
      <w:r w:rsidR="00C5248C" w:rsidRPr="00997AC9">
        <w:rPr>
          <w:rFonts w:ascii="Times New Roman" w:hAnsi="Times New Roman" w:cs="Times New Roman"/>
          <w:sz w:val="22"/>
          <w:lang w:eastAsia="pl-PL"/>
        </w:rPr>
        <w:t>W</w:t>
      </w:r>
      <w:r w:rsidRPr="00997AC9">
        <w:rPr>
          <w:rFonts w:ascii="Times New Roman" w:hAnsi="Times New Roman" w:cs="Times New Roman"/>
          <w:sz w:val="22"/>
          <w:lang w:eastAsia="pl-PL"/>
        </w:rPr>
        <w:t xml:space="preserve">ykonawcy lub </w:t>
      </w:r>
      <w:r w:rsidR="004C59EC" w:rsidRPr="00997AC9">
        <w:rPr>
          <w:rFonts w:ascii="Times New Roman" w:hAnsi="Times New Roman" w:cs="Times New Roman"/>
          <w:sz w:val="22"/>
          <w:lang w:eastAsia="pl-PL"/>
        </w:rPr>
        <w:t>P</w:t>
      </w:r>
      <w:r w:rsidRPr="00997AC9">
        <w:rPr>
          <w:rFonts w:ascii="Times New Roman" w:hAnsi="Times New Roman" w:cs="Times New Roman"/>
          <w:sz w:val="22"/>
          <w:lang w:eastAsia="pl-PL"/>
        </w:rPr>
        <w:t xml:space="preserve">odwykonawcy (wraz z dokumentem </w:t>
      </w:r>
      <w:r w:rsidRPr="00997AC9">
        <w:rPr>
          <w:rFonts w:ascii="Times New Roman" w:hAnsi="Times New Roman" w:cs="Times New Roman"/>
          <w:sz w:val="22"/>
          <w:lang w:eastAsia="pl-PL"/>
        </w:rPr>
        <w:lastRenderedPageBreak/>
        <w:t>regulującym zakres obowiązków, jeżeli został sporządzony). Kopia umowy/umów powinna zostać zanonimizowana w sposób zapewniający ochronę danych osobowych pracowników, zgodnie z przepisami ustawy z dnia 29 sierpnia 1997 r. o ochronie danych osobowych (tj. w</w:t>
      </w:r>
      <w:r w:rsidRPr="00696AAC">
        <w:rPr>
          <w:rFonts w:ascii="Times New Roman" w:hAnsi="Times New Roman" w:cs="Times New Roman"/>
          <w:sz w:val="22"/>
          <w:lang w:eastAsia="pl-PL"/>
        </w:rPr>
        <w:t xml:space="preserve"> szczególności: bez adresów, nr PESEL pracowników). Imię i nazwisko pracownika nie podlega anonimizacji. Informacje takie jak: data zawarcia umowy, rodzaj umowy o pracę </w:t>
      </w:r>
      <w:r w:rsidRPr="00696AAC">
        <w:rPr>
          <w:rFonts w:ascii="Times New Roman" w:hAnsi="Times New Roman" w:cs="Times New Roman"/>
          <w:sz w:val="22"/>
          <w:lang w:eastAsia="pl-PL"/>
        </w:rPr>
        <w:br/>
        <w:t>i wymiar etatu powinny być możliwe do zidentyfikowania;</w:t>
      </w:r>
      <w:r w:rsidR="004C59EC">
        <w:rPr>
          <w:rFonts w:ascii="Times New Roman" w:hAnsi="Times New Roman" w:cs="Times New Roman"/>
          <w:sz w:val="22"/>
          <w:lang w:eastAsia="pl-PL"/>
        </w:rPr>
        <w:t>,</w:t>
      </w:r>
    </w:p>
    <w:p w:rsidR="00902820" w:rsidRPr="00696AAC" w:rsidRDefault="00830C67" w:rsidP="0094504C">
      <w:pPr>
        <w:pStyle w:val="Akapitzlist"/>
        <w:numPr>
          <w:ilvl w:val="0"/>
          <w:numId w:val="5"/>
        </w:numPr>
        <w:spacing w:before="120" w:after="0" w:line="240" w:lineRule="auto"/>
        <w:ind w:left="851" w:hanging="284"/>
        <w:contextualSpacing/>
        <w:rPr>
          <w:rFonts w:ascii="Times New Roman" w:hAnsi="Times New Roman" w:cs="Times New Roman"/>
          <w:sz w:val="22"/>
          <w:lang w:eastAsia="pl-PL"/>
        </w:rPr>
      </w:pPr>
      <w:r w:rsidRPr="00696AAC">
        <w:rPr>
          <w:rFonts w:ascii="Times New Roman" w:hAnsi="Times New Roman" w:cs="Times New Roman"/>
          <w:sz w:val="22"/>
          <w:lang w:eastAsia="pl-PL"/>
        </w:rPr>
        <w:t xml:space="preserve">zaświadczenie właściwego oddziału ZUS, potwierdzające opłacanie przez </w:t>
      </w:r>
      <w:r w:rsidR="004C59EC">
        <w:rPr>
          <w:rFonts w:ascii="Times New Roman" w:hAnsi="Times New Roman" w:cs="Times New Roman"/>
          <w:sz w:val="22"/>
          <w:lang w:eastAsia="pl-PL"/>
        </w:rPr>
        <w:t>W</w:t>
      </w:r>
      <w:r w:rsidRPr="00696AAC">
        <w:rPr>
          <w:rFonts w:ascii="Times New Roman" w:hAnsi="Times New Roman" w:cs="Times New Roman"/>
          <w:sz w:val="22"/>
          <w:lang w:eastAsia="pl-PL"/>
        </w:rPr>
        <w:t xml:space="preserve">ykonawcę lub </w:t>
      </w:r>
      <w:r w:rsidR="004C59EC">
        <w:rPr>
          <w:rFonts w:ascii="Times New Roman" w:hAnsi="Times New Roman" w:cs="Times New Roman"/>
          <w:sz w:val="22"/>
          <w:lang w:eastAsia="pl-PL"/>
        </w:rPr>
        <w:t>P</w:t>
      </w:r>
      <w:r w:rsidRPr="00696AAC">
        <w:rPr>
          <w:rFonts w:ascii="Times New Roman" w:hAnsi="Times New Roman" w:cs="Times New Roman"/>
          <w:sz w:val="22"/>
          <w:lang w:eastAsia="pl-PL"/>
        </w:rPr>
        <w:t>odwykonawcę składek na ubezpieczenia społeczne i zdrowotne z tytułu zatrudnienia na podstawie umów o pracę za ostatni okres rozliczeniowy</w:t>
      </w:r>
      <w:r w:rsidR="004C59EC">
        <w:rPr>
          <w:rFonts w:ascii="Times New Roman" w:hAnsi="Times New Roman" w:cs="Times New Roman"/>
          <w:sz w:val="22"/>
          <w:lang w:eastAsia="pl-PL"/>
        </w:rPr>
        <w:t>,</w:t>
      </w:r>
    </w:p>
    <w:p w:rsidR="00902820" w:rsidRPr="00696AAC" w:rsidRDefault="00830C67" w:rsidP="0094504C">
      <w:pPr>
        <w:pStyle w:val="Akapitzlist"/>
        <w:numPr>
          <w:ilvl w:val="0"/>
          <w:numId w:val="5"/>
        </w:numPr>
        <w:spacing w:after="0" w:line="240" w:lineRule="auto"/>
        <w:ind w:left="851" w:hanging="284"/>
        <w:contextualSpacing/>
        <w:rPr>
          <w:sz w:val="22"/>
          <w:lang w:eastAsia="pl-PL"/>
        </w:rPr>
      </w:pPr>
      <w:r w:rsidRPr="00696AAC">
        <w:rPr>
          <w:rFonts w:ascii="Times New Roman" w:hAnsi="Times New Roman" w:cs="Times New Roman"/>
          <w:sz w:val="22"/>
          <w:lang w:eastAsia="pl-PL"/>
        </w:rPr>
        <w:t xml:space="preserve">poświadczoną za zgodność z oryginałem odpowiednio przez </w:t>
      </w:r>
      <w:r w:rsidR="00504183" w:rsidRPr="00696AAC">
        <w:rPr>
          <w:rFonts w:ascii="Times New Roman" w:hAnsi="Times New Roman" w:cs="Times New Roman"/>
          <w:sz w:val="22"/>
          <w:lang w:eastAsia="pl-PL"/>
        </w:rPr>
        <w:t>W</w:t>
      </w:r>
      <w:r w:rsidRPr="00696AAC">
        <w:rPr>
          <w:rFonts w:ascii="Times New Roman" w:hAnsi="Times New Roman" w:cs="Times New Roman"/>
          <w:sz w:val="22"/>
          <w:lang w:eastAsia="pl-PL"/>
        </w:rPr>
        <w:t xml:space="preserve">ykonawcę lub </w:t>
      </w:r>
      <w:r w:rsidR="004C59EC">
        <w:rPr>
          <w:rFonts w:ascii="Times New Roman" w:hAnsi="Times New Roman" w:cs="Times New Roman"/>
          <w:sz w:val="22"/>
          <w:lang w:eastAsia="pl-PL"/>
        </w:rPr>
        <w:t>P</w:t>
      </w:r>
      <w:r w:rsidRPr="00696AAC">
        <w:rPr>
          <w:rFonts w:ascii="Times New Roman" w:hAnsi="Times New Roman" w:cs="Times New Roman"/>
          <w:sz w:val="22"/>
          <w:lang w:eastAsia="pl-PL"/>
        </w:rPr>
        <w:t>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rsidR="009D0DED" w:rsidRPr="00696AAC" w:rsidRDefault="009D0DED" w:rsidP="0094504C">
      <w:pPr>
        <w:numPr>
          <w:ilvl w:val="3"/>
          <w:numId w:val="4"/>
        </w:numPr>
        <w:tabs>
          <w:tab w:val="clear" w:pos="2880"/>
          <w:tab w:val="num" w:pos="284"/>
        </w:tabs>
        <w:suppressAutoHyphens w:val="0"/>
        <w:autoSpaceDE/>
        <w:ind w:left="284" w:hanging="284"/>
        <w:rPr>
          <w:sz w:val="22"/>
          <w:lang w:eastAsia="pl-PL"/>
        </w:rPr>
      </w:pPr>
      <w:r w:rsidRPr="00696AAC">
        <w:rPr>
          <w:sz w:val="22"/>
          <w:lang w:eastAsia="pl-PL"/>
        </w:rPr>
        <w:t>Zamawiający zastrzega sobie prawo przeprowadzenia kontroli na miejscu wykonywa</w:t>
      </w:r>
      <w:r w:rsidR="00E41888" w:rsidRPr="00696AAC">
        <w:rPr>
          <w:sz w:val="22"/>
          <w:lang w:eastAsia="pl-PL"/>
        </w:rPr>
        <w:t>nia robót w celu zweryfikowania</w:t>
      </w:r>
      <w:r w:rsidRPr="00696AAC">
        <w:rPr>
          <w:sz w:val="22"/>
          <w:lang w:eastAsia="pl-PL"/>
        </w:rPr>
        <w:t xml:space="preserve"> faktu</w:t>
      </w:r>
      <w:r w:rsidR="00E41888" w:rsidRPr="00696AAC">
        <w:rPr>
          <w:sz w:val="22"/>
          <w:lang w:eastAsia="pl-PL"/>
        </w:rPr>
        <w:t>,</w:t>
      </w:r>
      <w:r w:rsidRPr="00696AAC">
        <w:rPr>
          <w:sz w:val="22"/>
          <w:lang w:eastAsia="pl-PL"/>
        </w:rPr>
        <w:t xml:space="preserve"> czy osoby wykonujące określone w ust. 1 czynności są osobami wskazanymi w Wykaz</w:t>
      </w:r>
      <w:r w:rsidR="00E41888" w:rsidRPr="00696AAC">
        <w:rPr>
          <w:sz w:val="22"/>
          <w:lang w:eastAsia="pl-PL"/>
        </w:rPr>
        <w:t>ach</w:t>
      </w:r>
      <w:r w:rsidRPr="00696AAC">
        <w:rPr>
          <w:sz w:val="22"/>
          <w:lang w:eastAsia="pl-PL"/>
        </w:rPr>
        <w:t xml:space="preserve"> osób, o którym mowa w ust. 2 oraz 3.</w:t>
      </w:r>
    </w:p>
    <w:p w:rsidR="00E150FD" w:rsidRPr="003554BC" w:rsidRDefault="00E150FD" w:rsidP="00474BDF">
      <w:pPr>
        <w:pStyle w:val="Nagwek1"/>
        <w:numPr>
          <w:ilvl w:val="0"/>
          <w:numId w:val="0"/>
        </w:numPr>
        <w:spacing w:before="240"/>
        <w:rPr>
          <w:rFonts w:cs="Times New Roman"/>
          <w:sz w:val="24"/>
          <w:szCs w:val="24"/>
        </w:rPr>
      </w:pPr>
      <w:r w:rsidRPr="003554BC">
        <w:rPr>
          <w:rFonts w:cs="Times New Roman"/>
          <w:sz w:val="24"/>
          <w:szCs w:val="24"/>
        </w:rPr>
        <w:t>§15</w:t>
      </w:r>
    </w:p>
    <w:p w:rsidR="007A410E" w:rsidRPr="00425194" w:rsidRDefault="007A410E" w:rsidP="007A410E">
      <w:pPr>
        <w:pStyle w:val="tytuparagrafu"/>
        <w:rPr>
          <w:rFonts w:ascii="Times New Roman" w:hAnsi="Times New Roman" w:cs="Times New Roman"/>
          <w:sz w:val="22"/>
          <w:szCs w:val="22"/>
        </w:rPr>
      </w:pPr>
      <w:r w:rsidRPr="00425194">
        <w:rPr>
          <w:rFonts w:ascii="Times New Roman" w:hAnsi="Times New Roman" w:cs="Times New Roman"/>
          <w:sz w:val="22"/>
          <w:szCs w:val="22"/>
        </w:rPr>
        <w:t>KARY UMOWNE I ODSTĄPIENIE OD UMOWY</w:t>
      </w:r>
    </w:p>
    <w:p w:rsidR="007A410E" w:rsidRPr="004C59EC" w:rsidRDefault="007A410E" w:rsidP="00F70A62">
      <w:pPr>
        <w:pStyle w:val="Nagwek1"/>
        <w:keepNext w:val="0"/>
        <w:numPr>
          <w:ilvl w:val="0"/>
          <w:numId w:val="23"/>
        </w:numPr>
        <w:tabs>
          <w:tab w:val="clear" w:pos="720"/>
          <w:tab w:val="num" w:pos="360"/>
        </w:tabs>
        <w:spacing w:before="0" w:after="0"/>
        <w:ind w:left="360"/>
        <w:jc w:val="both"/>
        <w:rPr>
          <w:rFonts w:cs="Times New Roman"/>
          <w:b w:val="0"/>
          <w:bCs w:val="0"/>
        </w:rPr>
      </w:pPr>
      <w:r w:rsidRPr="004C59EC">
        <w:rPr>
          <w:rFonts w:cs="Times New Roman"/>
          <w:b w:val="0"/>
          <w:bCs w:val="0"/>
        </w:rPr>
        <w:t>Strony ustalają odpowiedzialność za niewykonanie lub nienależyte wykonanie zobowiązań umownych w formie kar umownych w następujących przypadkach i wysokościach:</w:t>
      </w:r>
    </w:p>
    <w:p w:rsidR="00A77B81" w:rsidRPr="00A77B81" w:rsidRDefault="007A410E" w:rsidP="00A77B81">
      <w:pPr>
        <w:pStyle w:val="Nagwek2"/>
        <w:keepLines w:val="0"/>
        <w:numPr>
          <w:ilvl w:val="1"/>
          <w:numId w:val="23"/>
        </w:numPr>
        <w:tabs>
          <w:tab w:val="clear" w:pos="1440"/>
          <w:tab w:val="num" w:pos="720"/>
        </w:tabs>
        <w:spacing w:before="0"/>
        <w:ind w:left="720"/>
        <w:rPr>
          <w:rFonts w:cs="Times New Roman"/>
        </w:rPr>
      </w:pPr>
      <w:r w:rsidRPr="004C59EC">
        <w:rPr>
          <w:rFonts w:cs="Times New Roman"/>
        </w:rPr>
        <w:t>Wykonawca zapłaci Zamawiającemu kary umowne:</w:t>
      </w:r>
    </w:p>
    <w:p w:rsidR="00A77B81" w:rsidRPr="00A77B81" w:rsidRDefault="003554BC" w:rsidP="00A77B81">
      <w:pPr>
        <w:pStyle w:val="Nagwek3"/>
        <w:numPr>
          <w:ilvl w:val="0"/>
          <w:numId w:val="26"/>
        </w:numPr>
        <w:ind w:left="993" w:hanging="284"/>
      </w:pPr>
      <w:r w:rsidRPr="00911A81">
        <w:t xml:space="preserve">za nieterminowe wykonanie Przedmiotu Umowy – w wysokości </w:t>
      </w:r>
      <w:r>
        <w:t>.</w:t>
      </w:r>
      <w:r w:rsidRPr="008150E9">
        <w:rPr>
          <w:color w:val="000000"/>
        </w:rPr>
        <w:t>......</w:t>
      </w:r>
      <w:r w:rsidRPr="00911A81">
        <w:t>% wynagrodzenia ryczałtowego, o którym mowa w § 7 ust. 2, za każdy dzień opóźnienia,</w:t>
      </w:r>
    </w:p>
    <w:p w:rsidR="00A77B81" w:rsidRPr="00A77B81" w:rsidRDefault="007A410E" w:rsidP="00A77B81">
      <w:pPr>
        <w:pStyle w:val="Nagwek3"/>
        <w:numPr>
          <w:ilvl w:val="0"/>
          <w:numId w:val="26"/>
        </w:numPr>
        <w:ind w:left="993" w:hanging="284"/>
      </w:pPr>
      <w:r w:rsidRPr="00575B59">
        <w:t xml:space="preserve">za opóźnienie w usunięciu wad lub usterek stwierdzonych przy odbiorach robót lub w okresie rękojmi za wady – w wysokości </w:t>
      </w:r>
      <w:r w:rsidR="004D28B2">
        <w:t xml:space="preserve"> 0,2 </w:t>
      </w:r>
      <w:r w:rsidRPr="00575B59">
        <w:t xml:space="preserve">% wynagrodzenia ryczałtowego, o którym mowa w </w:t>
      </w:r>
      <w:r w:rsidR="00575B59">
        <w:t xml:space="preserve">  </w:t>
      </w:r>
      <w:r w:rsidR="004D28B2">
        <w:t xml:space="preserve">    </w:t>
      </w:r>
      <w:r w:rsidR="00575B59">
        <w:t xml:space="preserve"> </w:t>
      </w:r>
      <w:r w:rsidRPr="00575B59">
        <w:t>§ 7 ust. 2 za każdy dzień opóźnienia, liczony od dnia upływu terminu Wyznaczonego na usunięcie wad lub usterek,</w:t>
      </w:r>
      <w:r w:rsidR="00AF5FA3">
        <w:t xml:space="preserve"> o którym mowa w </w:t>
      </w:r>
      <w:r w:rsidR="00AF5FA3" w:rsidRPr="00575B59">
        <w:t>§</w:t>
      </w:r>
      <w:r w:rsidR="00AF5FA3">
        <w:t xml:space="preserve"> 10 ust. 2 lit.b),</w:t>
      </w:r>
    </w:p>
    <w:p w:rsidR="00AF5FA3" w:rsidRPr="00AF5FA3" w:rsidRDefault="007A410E" w:rsidP="00F70A62">
      <w:pPr>
        <w:pStyle w:val="Nagwek3"/>
        <w:numPr>
          <w:ilvl w:val="0"/>
          <w:numId w:val="26"/>
        </w:numPr>
        <w:ind w:left="993" w:hanging="284"/>
      </w:pPr>
      <w:r w:rsidRPr="00AF5FA3">
        <w:rPr>
          <w:rFonts w:cs="Times New Roman"/>
        </w:rPr>
        <w:t xml:space="preserve">za spowodowanie przerwy w realizacji Przedmiotu Umowy, z przyczyn leżących po stronie Wykonawcy – w wysokości </w:t>
      </w:r>
      <w:r w:rsidR="004D28B2">
        <w:rPr>
          <w:rFonts w:cs="Times New Roman"/>
        </w:rPr>
        <w:t>10</w:t>
      </w:r>
      <w:r w:rsidRPr="00AF5FA3">
        <w:rPr>
          <w:rFonts w:cs="Times New Roman"/>
        </w:rPr>
        <w:t>00,00 PLN za każdy dzień przerwy,</w:t>
      </w:r>
    </w:p>
    <w:p w:rsidR="007A410E" w:rsidRDefault="007A410E" w:rsidP="00F70A62">
      <w:pPr>
        <w:pStyle w:val="Nagwek3"/>
        <w:numPr>
          <w:ilvl w:val="0"/>
          <w:numId w:val="26"/>
        </w:numPr>
        <w:ind w:left="993" w:hanging="284"/>
      </w:pPr>
      <w:r w:rsidRPr="00AF5FA3">
        <w:t>za wprowadzenie na plac budowy Podwykonawcy, który nie został zgłoszony Zamawiającemu zgodnie z zapisami § 9, w wysokości 2 000,00 PLN za każde zdarzenie,</w:t>
      </w:r>
    </w:p>
    <w:p w:rsidR="002562A2" w:rsidRPr="002562A2" w:rsidRDefault="002562A2" w:rsidP="00F70A62">
      <w:pPr>
        <w:numPr>
          <w:ilvl w:val="0"/>
          <w:numId w:val="26"/>
        </w:numPr>
        <w:autoSpaceDN w:val="0"/>
        <w:adjustRightInd w:val="0"/>
        <w:ind w:left="993" w:hanging="284"/>
        <w:rPr>
          <w:sz w:val="22"/>
        </w:rPr>
      </w:pPr>
      <w:r w:rsidRPr="002562A2">
        <w:rPr>
          <w:sz w:val="22"/>
        </w:rPr>
        <w:t>w przypadku braku lub nieterminowej zapłaty wynagrodzenia należnego Podwykonawcom lub dalszym Podwykonawcom w wysokości 2 000,00 zł za każde zdarzenie, z wyłączeniem sytuacji gdy Wykonawca i Podwykonawca lub dalszy Podwykonawca złożą oświadczenia z wnioskiem o bezpośrednią zapłatę,</w:t>
      </w:r>
    </w:p>
    <w:p w:rsidR="002562A2" w:rsidRPr="002562A2" w:rsidRDefault="002562A2" w:rsidP="00F70A62">
      <w:pPr>
        <w:numPr>
          <w:ilvl w:val="0"/>
          <w:numId w:val="26"/>
        </w:numPr>
        <w:autoSpaceDN w:val="0"/>
        <w:adjustRightInd w:val="0"/>
        <w:ind w:left="993" w:hanging="284"/>
        <w:rPr>
          <w:sz w:val="22"/>
        </w:rPr>
      </w:pPr>
      <w:r w:rsidRPr="002562A2">
        <w:rPr>
          <w:sz w:val="22"/>
        </w:rPr>
        <w:t>w</w:t>
      </w:r>
      <w:r w:rsidR="00604665">
        <w:rPr>
          <w:sz w:val="22"/>
        </w:rPr>
        <w:t xml:space="preserve"> </w:t>
      </w:r>
      <w:r w:rsidRPr="002562A2">
        <w:rPr>
          <w:sz w:val="22"/>
        </w:rPr>
        <w:t xml:space="preserve">przypadku nieprzedłożenia do zaakceptowania projektu umowy </w:t>
      </w:r>
      <w:r w:rsidRPr="002562A2">
        <w:rPr>
          <w:sz w:val="22"/>
        </w:rPr>
        <w:br/>
        <w:t>o podwykonawstwo, której przedmiotem są roboty budowlane lub projektu jej zmiany, w wysokości 2 000,00 zł za każde zdarzenie,</w:t>
      </w:r>
    </w:p>
    <w:p w:rsidR="002562A2" w:rsidRPr="002562A2" w:rsidRDefault="002562A2" w:rsidP="00F70A62">
      <w:pPr>
        <w:numPr>
          <w:ilvl w:val="0"/>
          <w:numId w:val="26"/>
        </w:numPr>
        <w:autoSpaceDN w:val="0"/>
        <w:adjustRightInd w:val="0"/>
        <w:ind w:left="993" w:hanging="284"/>
        <w:rPr>
          <w:sz w:val="22"/>
        </w:rPr>
      </w:pPr>
      <w:r w:rsidRPr="002562A2">
        <w:rPr>
          <w:sz w:val="22"/>
        </w:rPr>
        <w:t>w przypadku nieprzedłożenia poświadczonej za zgodność z oryginałem kopii umowy o podwykonawstwo lub jej zmiany, w wysokości 2 000,00 zł za każde zdarzenie,</w:t>
      </w:r>
    </w:p>
    <w:p w:rsidR="002562A2" w:rsidRPr="002562A2" w:rsidRDefault="002562A2" w:rsidP="00F70A62">
      <w:pPr>
        <w:numPr>
          <w:ilvl w:val="0"/>
          <w:numId w:val="26"/>
        </w:numPr>
        <w:autoSpaceDN w:val="0"/>
        <w:adjustRightInd w:val="0"/>
        <w:ind w:left="993" w:hanging="284"/>
        <w:rPr>
          <w:sz w:val="22"/>
        </w:rPr>
      </w:pPr>
      <w:r w:rsidRPr="002562A2">
        <w:rPr>
          <w:sz w:val="22"/>
        </w:rPr>
        <w:t>w przypadku braku zmiany umowy o podwykonawstwo w zakresie terminu zapłaty w wysokości 2 000,00 zł za każde zdarzenie,</w:t>
      </w:r>
    </w:p>
    <w:p w:rsidR="002562A2" w:rsidRPr="002562A2" w:rsidRDefault="002562A2" w:rsidP="00F70A62">
      <w:pPr>
        <w:numPr>
          <w:ilvl w:val="0"/>
          <w:numId w:val="26"/>
        </w:numPr>
        <w:autoSpaceDN w:val="0"/>
        <w:adjustRightInd w:val="0"/>
        <w:ind w:left="993" w:hanging="284"/>
        <w:rPr>
          <w:sz w:val="22"/>
        </w:rPr>
      </w:pPr>
      <w:r w:rsidRPr="002562A2">
        <w:rPr>
          <w:sz w:val="22"/>
        </w:rPr>
        <w:t>za odstąpienie od Umowy lub jej rozwiązanie z przyczyn, za które ponosi odpowiedzialność Wykonawca – w wysokości 10% wynagrodzenia, o którym mowa w § 7 ust. 2 niniejszej umowy,</w:t>
      </w:r>
    </w:p>
    <w:p w:rsidR="002562A2" w:rsidRPr="002562A2" w:rsidRDefault="002562A2" w:rsidP="00F70A62">
      <w:pPr>
        <w:numPr>
          <w:ilvl w:val="0"/>
          <w:numId w:val="26"/>
        </w:numPr>
        <w:autoSpaceDN w:val="0"/>
        <w:adjustRightInd w:val="0"/>
        <w:ind w:left="993" w:hanging="284"/>
        <w:rPr>
          <w:sz w:val="22"/>
        </w:rPr>
      </w:pPr>
      <w:r w:rsidRPr="002562A2">
        <w:rPr>
          <w:sz w:val="22"/>
        </w:rPr>
        <w:t xml:space="preserve">w przypadku opóźnienia w przekazaniu Zamawiającemu wykazu osób, </w:t>
      </w:r>
      <w:r w:rsidRPr="002562A2">
        <w:rPr>
          <w:sz w:val="22"/>
        </w:rPr>
        <w:br/>
        <w:t>o którym mowa w § 1</w:t>
      </w:r>
      <w:r w:rsidR="00604665">
        <w:rPr>
          <w:sz w:val="22"/>
        </w:rPr>
        <w:t>4</w:t>
      </w:r>
      <w:r w:rsidRPr="002562A2">
        <w:rPr>
          <w:sz w:val="22"/>
        </w:rPr>
        <w:t xml:space="preserve"> ust. 2 lub 3 niniejszej umowy lub jego aktualizacji, </w:t>
      </w:r>
      <w:r w:rsidRPr="002562A2">
        <w:rPr>
          <w:sz w:val="22"/>
        </w:rPr>
        <w:br/>
        <w:t>w wysokości 1 500 zł za każdy dzień opóźnienia</w:t>
      </w:r>
      <w:r w:rsidR="00440AD7">
        <w:rPr>
          <w:sz w:val="22"/>
        </w:rPr>
        <w:t>,</w:t>
      </w:r>
    </w:p>
    <w:p w:rsidR="002562A2" w:rsidRPr="002562A2" w:rsidRDefault="002562A2" w:rsidP="00F70A62">
      <w:pPr>
        <w:numPr>
          <w:ilvl w:val="0"/>
          <w:numId w:val="26"/>
        </w:numPr>
        <w:autoSpaceDN w:val="0"/>
        <w:adjustRightInd w:val="0"/>
        <w:ind w:left="993" w:hanging="284"/>
        <w:rPr>
          <w:sz w:val="22"/>
        </w:rPr>
      </w:pPr>
      <w:r w:rsidRPr="002562A2">
        <w:rPr>
          <w:sz w:val="22"/>
        </w:rPr>
        <w:t xml:space="preserve">w przypadku niespełnienia przez </w:t>
      </w:r>
      <w:r w:rsidR="00B55A4A">
        <w:rPr>
          <w:sz w:val="22"/>
        </w:rPr>
        <w:t>W</w:t>
      </w:r>
      <w:r w:rsidRPr="002562A2">
        <w:rPr>
          <w:sz w:val="22"/>
        </w:rPr>
        <w:t xml:space="preserve">ykonawcę lub </w:t>
      </w:r>
      <w:r w:rsidR="00B55A4A">
        <w:rPr>
          <w:sz w:val="22"/>
        </w:rPr>
        <w:t>P</w:t>
      </w:r>
      <w:r w:rsidRPr="002562A2">
        <w:rPr>
          <w:sz w:val="22"/>
        </w:rPr>
        <w:t xml:space="preserve">odwykonawcę wymogu zatrudnienia na podstawie umowy o pracę wszystkich osób wykonujących </w:t>
      </w:r>
      <w:r w:rsidR="00B55A4A">
        <w:rPr>
          <w:sz w:val="22"/>
        </w:rPr>
        <w:t xml:space="preserve">czynności, o których mowa w      </w:t>
      </w:r>
      <w:r w:rsidR="00B55A4A" w:rsidRPr="002562A2">
        <w:rPr>
          <w:sz w:val="22"/>
        </w:rPr>
        <w:t>§ 1</w:t>
      </w:r>
      <w:r w:rsidR="00B55A4A">
        <w:rPr>
          <w:sz w:val="22"/>
        </w:rPr>
        <w:t>4</w:t>
      </w:r>
      <w:r w:rsidR="00B55A4A" w:rsidRPr="002562A2">
        <w:rPr>
          <w:sz w:val="22"/>
        </w:rPr>
        <w:t xml:space="preserve"> ust. </w:t>
      </w:r>
      <w:r w:rsidR="00B55A4A">
        <w:rPr>
          <w:sz w:val="22"/>
        </w:rPr>
        <w:t>1,</w:t>
      </w:r>
      <w:r w:rsidRPr="002562A2">
        <w:rPr>
          <w:sz w:val="22"/>
        </w:rPr>
        <w:t xml:space="preserve"> w wysokości 5 000,00 zł za każdy stwierdzony przypadek, </w:t>
      </w:r>
    </w:p>
    <w:p w:rsidR="002562A2" w:rsidRDefault="002562A2" w:rsidP="00F70A62">
      <w:pPr>
        <w:numPr>
          <w:ilvl w:val="0"/>
          <w:numId w:val="26"/>
        </w:numPr>
        <w:autoSpaceDN w:val="0"/>
        <w:adjustRightInd w:val="0"/>
        <w:ind w:left="993" w:hanging="284"/>
        <w:rPr>
          <w:sz w:val="22"/>
          <w:lang w:eastAsia="pl-PL"/>
        </w:rPr>
      </w:pPr>
      <w:r w:rsidRPr="002562A2">
        <w:rPr>
          <w:sz w:val="22"/>
          <w:lang w:eastAsia="pl-PL"/>
        </w:rPr>
        <w:lastRenderedPageBreak/>
        <w:t>w przypadku opóźnienia w przekazaniu, żądanych przez Zamawiającego, dowodów zatrudnienia, o których mowa w § 1</w:t>
      </w:r>
      <w:r w:rsidR="00B55A4A">
        <w:rPr>
          <w:sz w:val="22"/>
          <w:lang w:eastAsia="pl-PL"/>
        </w:rPr>
        <w:t>4</w:t>
      </w:r>
      <w:r w:rsidRPr="002562A2">
        <w:rPr>
          <w:sz w:val="22"/>
          <w:lang w:eastAsia="pl-PL"/>
        </w:rPr>
        <w:t xml:space="preserve"> ust. 5 niniejszej umowy, w wysokości 1 500 zł za każdy dzień opóźnienia</w:t>
      </w:r>
      <w:r w:rsidR="00A77B81">
        <w:rPr>
          <w:sz w:val="22"/>
          <w:lang w:eastAsia="pl-PL"/>
        </w:rPr>
        <w:t>,</w:t>
      </w:r>
    </w:p>
    <w:p w:rsidR="00A77B81" w:rsidRPr="002562A2" w:rsidRDefault="00A77B81" w:rsidP="00F70A62">
      <w:pPr>
        <w:numPr>
          <w:ilvl w:val="0"/>
          <w:numId w:val="26"/>
        </w:numPr>
        <w:autoSpaceDN w:val="0"/>
        <w:adjustRightInd w:val="0"/>
        <w:ind w:left="993" w:hanging="284"/>
        <w:rPr>
          <w:sz w:val="22"/>
          <w:lang w:eastAsia="pl-PL"/>
        </w:rPr>
      </w:pPr>
      <w:r>
        <w:rPr>
          <w:sz w:val="22"/>
          <w:lang w:eastAsia="pl-PL"/>
        </w:rPr>
        <w:t>za brak wprowadzenia zmian w oznakowaniu na czas prowadzenia robót w celu doprowadzenia do zgodności z zatwierdzonym projektem organizacji ruchu w terminie wskazanym przez Zamawiającego, braki w oznakowaniu lub wykonanie oznakowania z nienależyta starannością w wysokości ……</w:t>
      </w:r>
      <w:r w:rsidRPr="004C59EC">
        <w:t>%</w:t>
      </w:r>
      <w:r>
        <w:t xml:space="preserve"> wynagrodzenia ofertowego, o którym mowa w </w:t>
      </w:r>
      <w:r w:rsidRPr="004C59EC">
        <w:t>§ 7 ust. 2</w:t>
      </w:r>
      <w:r>
        <w:t>, za każde stwierdzone zdarzenie.</w:t>
      </w:r>
    </w:p>
    <w:p w:rsidR="007A410E" w:rsidRPr="004C59EC" w:rsidRDefault="007A410E" w:rsidP="00F70A62">
      <w:pPr>
        <w:pStyle w:val="Nagwek2"/>
        <w:keepLines w:val="0"/>
        <w:numPr>
          <w:ilvl w:val="1"/>
          <w:numId w:val="23"/>
        </w:numPr>
        <w:tabs>
          <w:tab w:val="clear" w:pos="1440"/>
          <w:tab w:val="num" w:pos="720"/>
        </w:tabs>
        <w:spacing w:before="0"/>
        <w:ind w:left="720"/>
        <w:rPr>
          <w:rFonts w:cs="Times New Roman"/>
        </w:rPr>
      </w:pPr>
      <w:r w:rsidRPr="004C59EC">
        <w:rPr>
          <w:rFonts w:cs="Times New Roman"/>
        </w:rPr>
        <w:t>Zamawiający zapłaci Wykonawcy kary umowne z tytułu odstąpienia od Umowy z przyczyn leżących po stronie Zamawiającego – w wysokości 10</w:t>
      </w:r>
      <w:bookmarkStart w:id="4" w:name="_Hlk16854025"/>
      <w:r w:rsidRPr="004C59EC">
        <w:rPr>
          <w:rFonts w:cs="Times New Roman"/>
        </w:rPr>
        <w:t>%</w:t>
      </w:r>
      <w:bookmarkEnd w:id="4"/>
      <w:r w:rsidRPr="004C59EC">
        <w:rPr>
          <w:rFonts w:cs="Times New Roman"/>
        </w:rPr>
        <w:t xml:space="preserve"> wynagrodzenia ryczałtowego,                 </w:t>
      </w:r>
      <w:r w:rsidR="00B55A4A">
        <w:rPr>
          <w:rFonts w:cs="Times New Roman"/>
        </w:rPr>
        <w:t xml:space="preserve"> </w:t>
      </w:r>
      <w:r w:rsidRPr="004C59EC">
        <w:rPr>
          <w:rFonts w:cs="Times New Roman"/>
        </w:rPr>
        <w:t>o którym mowa w § 7 ust. 2.</w:t>
      </w:r>
    </w:p>
    <w:p w:rsidR="007A410E" w:rsidRPr="004C59EC" w:rsidRDefault="007A410E" w:rsidP="00F70A62">
      <w:pPr>
        <w:pStyle w:val="Nagwek1"/>
        <w:keepNext w:val="0"/>
        <w:numPr>
          <w:ilvl w:val="0"/>
          <w:numId w:val="23"/>
        </w:numPr>
        <w:tabs>
          <w:tab w:val="clear" w:pos="720"/>
          <w:tab w:val="num" w:pos="360"/>
        </w:tabs>
        <w:spacing w:before="0" w:after="0"/>
        <w:ind w:left="360"/>
        <w:jc w:val="both"/>
        <w:rPr>
          <w:rFonts w:cs="Times New Roman"/>
          <w:b w:val="0"/>
          <w:bCs w:val="0"/>
        </w:rPr>
      </w:pPr>
      <w:r w:rsidRPr="004C59EC">
        <w:rPr>
          <w:rFonts w:cs="Times New Roman"/>
          <w:b w:val="0"/>
          <w:bCs w:val="0"/>
        </w:rPr>
        <w:t>Postanowienia o karach umownych oraz o odszkodowaniu nie mają zastosowania w przypadku odstąpienia od Umowy przez Zamawiającego na podstawie art. 145 ust. 1 ustawy Prawo zamówień publicznych.</w:t>
      </w:r>
    </w:p>
    <w:p w:rsidR="007A410E" w:rsidRPr="004C59EC" w:rsidRDefault="007A410E" w:rsidP="00F70A62">
      <w:pPr>
        <w:pStyle w:val="Akapitzlist"/>
        <w:numPr>
          <w:ilvl w:val="0"/>
          <w:numId w:val="23"/>
        </w:numPr>
        <w:tabs>
          <w:tab w:val="clear" w:pos="720"/>
          <w:tab w:val="num" w:pos="360"/>
        </w:tabs>
        <w:spacing w:after="0" w:line="240" w:lineRule="auto"/>
        <w:ind w:left="360"/>
        <w:jc w:val="left"/>
        <w:rPr>
          <w:rFonts w:ascii="Times New Roman" w:hAnsi="Times New Roman" w:cs="Times New Roman"/>
          <w:sz w:val="22"/>
        </w:rPr>
      </w:pPr>
      <w:r w:rsidRPr="004C59EC">
        <w:rPr>
          <w:rFonts w:ascii="Times New Roman" w:hAnsi="Times New Roman" w:cs="Times New Roman"/>
          <w:sz w:val="22"/>
        </w:rPr>
        <w:t>Odstąpienie od Umowy powinno nastąpić w formie pisemnej z podaniem uzasadnienia.</w:t>
      </w:r>
    </w:p>
    <w:p w:rsidR="007A410E" w:rsidRPr="004C59EC" w:rsidRDefault="007A410E" w:rsidP="00F70A62">
      <w:pPr>
        <w:pStyle w:val="Akapitzlist"/>
        <w:numPr>
          <w:ilvl w:val="0"/>
          <w:numId w:val="23"/>
        </w:numPr>
        <w:tabs>
          <w:tab w:val="clear" w:pos="720"/>
          <w:tab w:val="num" w:pos="360"/>
        </w:tabs>
        <w:spacing w:after="0" w:line="240" w:lineRule="auto"/>
        <w:ind w:left="360"/>
        <w:rPr>
          <w:rFonts w:ascii="Times New Roman" w:hAnsi="Times New Roman" w:cs="Times New Roman"/>
          <w:sz w:val="22"/>
        </w:rPr>
      </w:pPr>
      <w:r w:rsidRPr="004C59EC">
        <w:rPr>
          <w:rFonts w:ascii="Times New Roman" w:hAnsi="Times New Roman" w:cs="Times New Roman"/>
          <w:sz w:val="22"/>
        </w:rPr>
        <w:t>Zamawiającemu przysługuje prawo odstąpienia od Umowy bez konieczności wyznaczania terminu dodatkowego w następujących sytuacjach:</w:t>
      </w:r>
    </w:p>
    <w:p w:rsidR="007A410E" w:rsidRPr="004C59EC" w:rsidRDefault="007A410E" w:rsidP="00F70A62">
      <w:pPr>
        <w:pStyle w:val="Nagwek2"/>
        <w:keepLines w:val="0"/>
        <w:numPr>
          <w:ilvl w:val="1"/>
          <w:numId w:val="23"/>
        </w:numPr>
        <w:tabs>
          <w:tab w:val="clear" w:pos="1440"/>
          <w:tab w:val="num" w:pos="720"/>
        </w:tabs>
        <w:spacing w:before="0"/>
        <w:ind w:left="720"/>
        <w:rPr>
          <w:rFonts w:cs="Times New Roman"/>
        </w:rPr>
      </w:pPr>
      <w:r w:rsidRPr="004C59EC">
        <w:rPr>
          <w:rFonts w:cs="Times New Roman"/>
        </w:rPr>
        <w:t>wystąpienia istotnej zmiany okoliczności powodującej, że wykonanie Umowy nie leży w interesie publicznym, czego nie można było przewidzieć w chwili zawarcia Umowy. Złożenie oświadczenia o odstąpieniu od Umowy może nastąpić w terminie 30 dni od dnia powzięcia wiadomości o zaistnieniu powyższych okoliczności,</w:t>
      </w:r>
    </w:p>
    <w:p w:rsidR="007A410E" w:rsidRPr="004C59EC" w:rsidRDefault="007A410E" w:rsidP="00F70A62">
      <w:pPr>
        <w:pStyle w:val="Nagwek2"/>
        <w:keepLines w:val="0"/>
        <w:numPr>
          <w:ilvl w:val="1"/>
          <w:numId w:val="23"/>
        </w:numPr>
        <w:tabs>
          <w:tab w:val="clear" w:pos="1440"/>
          <w:tab w:val="num" w:pos="720"/>
        </w:tabs>
        <w:spacing w:before="0"/>
        <w:ind w:left="720"/>
        <w:rPr>
          <w:rFonts w:cs="Times New Roman"/>
        </w:rPr>
      </w:pPr>
      <w:r w:rsidRPr="004C59EC">
        <w:rPr>
          <w:rFonts w:cs="Times New Roman"/>
        </w:rPr>
        <w:t>gdy Wykonawca bez uzasadnionych przyczyn nie rozpoczął robót albo nie kontynuuje ich pomimo wezwania Zamawiającego, złożonego na piśmie. Złożenie oświadczenia o odstąpieniu od Umowy może nastąpić w terminie 30 dni od dnia powzięcia wiadomości o zaistnieniu powyższych okoliczności,</w:t>
      </w:r>
    </w:p>
    <w:p w:rsidR="007A410E" w:rsidRPr="004C59EC" w:rsidRDefault="007A410E" w:rsidP="00F70A62">
      <w:pPr>
        <w:pStyle w:val="Nagwek2"/>
        <w:keepLines w:val="0"/>
        <w:numPr>
          <w:ilvl w:val="1"/>
          <w:numId w:val="23"/>
        </w:numPr>
        <w:tabs>
          <w:tab w:val="clear" w:pos="1440"/>
          <w:tab w:val="num" w:pos="720"/>
        </w:tabs>
        <w:spacing w:before="0"/>
        <w:ind w:left="720"/>
        <w:rPr>
          <w:rFonts w:cs="Times New Roman"/>
        </w:rPr>
      </w:pPr>
      <w:r w:rsidRPr="004C59EC">
        <w:rPr>
          <w:rFonts w:cs="Times New Roman"/>
        </w:rPr>
        <w:t>gdy Wykonawca opóźnia się bądź pozostaje w zwłoce z realizacją poszczególnych prac  w sposób zagrażający terminowemu wykonaniu Przedmiotu Umowy. Złożenie oświadczenia o odstąpieniu od Umowy może nastąpić w terminie 30 dni od dnia powzięcia wiadomości o zaistnieniu powyższych okoliczności,</w:t>
      </w:r>
    </w:p>
    <w:p w:rsidR="007A410E" w:rsidRPr="004C59EC" w:rsidRDefault="007A410E" w:rsidP="00F70A62">
      <w:pPr>
        <w:pStyle w:val="Nagwek2"/>
        <w:keepLines w:val="0"/>
        <w:numPr>
          <w:ilvl w:val="1"/>
          <w:numId w:val="23"/>
        </w:numPr>
        <w:tabs>
          <w:tab w:val="clear" w:pos="1440"/>
          <w:tab w:val="num" w:pos="720"/>
        </w:tabs>
        <w:spacing w:before="0"/>
        <w:ind w:left="720"/>
        <w:rPr>
          <w:rFonts w:cs="Times New Roman"/>
        </w:rPr>
      </w:pPr>
      <w:r w:rsidRPr="004C59EC">
        <w:rPr>
          <w:rFonts w:cs="Times New Roman"/>
        </w:rPr>
        <w:t>Wykonawca z nieuzasadnionych przyczyn zaprzestał realizacji robót i przerwa ta trwa dłużej niż 7 dni.  Złożenie oświadczenia o odstąpieniu od Umowy może nastąpić w terminie 30 dni od dnia powzięcia wiadomości o zaistnieniu powyższych okoliczności,</w:t>
      </w:r>
    </w:p>
    <w:p w:rsidR="007A410E" w:rsidRPr="004C59EC" w:rsidRDefault="007A410E" w:rsidP="00F70A62">
      <w:pPr>
        <w:pStyle w:val="Nagwek1"/>
        <w:keepNext w:val="0"/>
        <w:numPr>
          <w:ilvl w:val="0"/>
          <w:numId w:val="23"/>
        </w:numPr>
        <w:tabs>
          <w:tab w:val="clear" w:pos="720"/>
          <w:tab w:val="num" w:pos="360"/>
        </w:tabs>
        <w:spacing w:before="0" w:after="0"/>
        <w:ind w:left="360"/>
        <w:jc w:val="both"/>
        <w:rPr>
          <w:rFonts w:cs="Times New Roman"/>
          <w:b w:val="0"/>
          <w:bCs w:val="0"/>
        </w:rPr>
      </w:pPr>
      <w:r w:rsidRPr="004C59EC">
        <w:rPr>
          <w:rFonts w:cs="Times New Roman"/>
          <w:b w:val="0"/>
          <w:bCs w:val="0"/>
        </w:rPr>
        <w:t>W przypadku odstąpienia od Umowy Wykonawcę i Zamawiającego obciążają następujące obowiązki szczegółowe:</w:t>
      </w:r>
    </w:p>
    <w:p w:rsidR="007A410E" w:rsidRPr="004C59EC" w:rsidRDefault="007A410E" w:rsidP="00F70A62">
      <w:pPr>
        <w:pStyle w:val="Nagwek2"/>
        <w:keepLines w:val="0"/>
        <w:numPr>
          <w:ilvl w:val="0"/>
          <w:numId w:val="24"/>
        </w:numPr>
        <w:tabs>
          <w:tab w:val="clear" w:pos="360"/>
          <w:tab w:val="num" w:pos="720"/>
        </w:tabs>
        <w:spacing w:before="0"/>
        <w:ind w:left="720"/>
        <w:rPr>
          <w:rFonts w:cs="Times New Roman"/>
        </w:rPr>
      </w:pPr>
      <w:r w:rsidRPr="004C59EC">
        <w:rPr>
          <w:rFonts w:cs="Times New Roman"/>
        </w:rPr>
        <w:t>w terminie 14 dni od dnia złożenia oświadczenia o odstąpieniu od Umowy Wykonawca przy udziale Zamawiającego sporządzi szczegółowy protokół inwentaryzacji robót w toku, według stanu na dzień odstąpienia,</w:t>
      </w:r>
    </w:p>
    <w:p w:rsidR="007A410E" w:rsidRPr="004C59EC" w:rsidRDefault="007A410E" w:rsidP="00F70A62">
      <w:pPr>
        <w:pStyle w:val="Nagwek2"/>
        <w:keepLines w:val="0"/>
        <w:numPr>
          <w:ilvl w:val="0"/>
          <w:numId w:val="24"/>
        </w:numPr>
        <w:spacing w:before="0"/>
        <w:ind w:left="720"/>
        <w:rPr>
          <w:rFonts w:cs="Times New Roman"/>
        </w:rPr>
      </w:pPr>
      <w:r w:rsidRPr="004C59EC">
        <w:rPr>
          <w:rFonts w:cs="Times New Roman"/>
        </w:rPr>
        <w:t>Wykonawca zabezpieczy przerwane roboty w zakresie obustronnie uzgodnionym na swój koszt, za wyjątkiem przypadku określonego w ust. 4 pkt 1), kiedy przedmiotowe koszty poniesie Zamawiający,</w:t>
      </w:r>
    </w:p>
    <w:p w:rsidR="007A410E" w:rsidRPr="004C59EC" w:rsidRDefault="007A410E" w:rsidP="00F70A62">
      <w:pPr>
        <w:pStyle w:val="Nagwek2"/>
        <w:keepLines w:val="0"/>
        <w:numPr>
          <w:ilvl w:val="0"/>
          <w:numId w:val="24"/>
        </w:numPr>
        <w:spacing w:before="0"/>
        <w:ind w:left="720"/>
        <w:rPr>
          <w:rFonts w:cs="Times New Roman"/>
        </w:rPr>
      </w:pPr>
      <w:r w:rsidRPr="004C59EC">
        <w:rPr>
          <w:rFonts w:cs="Times New Roman"/>
        </w:rPr>
        <w:t>Wykonawca zgłosi do dokonania przez Zamawiającego odbioru robót przerwanych oraz robót zabezpieczających, jeżeli odstąpienie nastąpiło z przyczyn określonych w ust. 4 pkt 1), a Zamawiający dokona ich odbioru w ciągu 14 dni roboczych,</w:t>
      </w:r>
    </w:p>
    <w:p w:rsidR="007A410E" w:rsidRPr="004C59EC" w:rsidRDefault="007A410E" w:rsidP="00F70A62">
      <w:pPr>
        <w:pStyle w:val="Nagwek2"/>
        <w:keepLines w:val="0"/>
        <w:numPr>
          <w:ilvl w:val="0"/>
          <w:numId w:val="24"/>
        </w:numPr>
        <w:spacing w:before="0"/>
        <w:ind w:left="720"/>
        <w:rPr>
          <w:rFonts w:cs="Times New Roman"/>
        </w:rPr>
      </w:pPr>
      <w:r w:rsidRPr="004C59EC">
        <w:rPr>
          <w:rFonts w:cs="Times New Roman"/>
        </w:rPr>
        <w:t>Wykonawca niezwłocznie, a najpóźniej w terminie 10 dni, usunie z terenu budowy urządzenia zaplecza budowy.</w:t>
      </w:r>
    </w:p>
    <w:p w:rsidR="00474BDF" w:rsidRPr="00474BDF" w:rsidRDefault="007A410E" w:rsidP="00F70A62">
      <w:pPr>
        <w:pStyle w:val="Nagwek1"/>
        <w:keepNext w:val="0"/>
        <w:numPr>
          <w:ilvl w:val="0"/>
          <w:numId w:val="23"/>
        </w:numPr>
        <w:tabs>
          <w:tab w:val="clear" w:pos="720"/>
          <w:tab w:val="num" w:pos="360"/>
        </w:tabs>
        <w:spacing w:before="0" w:after="0"/>
        <w:ind w:left="360"/>
        <w:jc w:val="both"/>
        <w:rPr>
          <w:rFonts w:cs="Times New Roman"/>
          <w:b w:val="0"/>
          <w:bCs w:val="0"/>
        </w:rPr>
      </w:pPr>
      <w:r w:rsidRPr="004C59EC">
        <w:rPr>
          <w:rFonts w:cs="Times New Roman"/>
          <w:b w:val="0"/>
          <w:bCs w:val="0"/>
        </w:rPr>
        <w:t>Strony zastrzegają sobie prawo dochodzenia na zasadach ogólnych odszkodowania uzupełniającego, przewyższającego kary umowne.</w:t>
      </w:r>
    </w:p>
    <w:p w:rsidR="00474BDF" w:rsidRPr="00474BDF" w:rsidRDefault="00474BDF" w:rsidP="00474BDF"/>
    <w:p w:rsidR="00474BDF" w:rsidRDefault="007A410E" w:rsidP="00474BDF">
      <w:pPr>
        <w:pStyle w:val="Nagwek1"/>
        <w:keepNext w:val="0"/>
        <w:numPr>
          <w:ilvl w:val="0"/>
          <w:numId w:val="0"/>
        </w:numPr>
        <w:spacing w:before="0" w:after="0"/>
        <w:rPr>
          <w:rFonts w:cs="Times New Roman"/>
          <w:sz w:val="24"/>
          <w:szCs w:val="24"/>
        </w:rPr>
      </w:pPr>
      <w:r w:rsidRPr="00474BDF">
        <w:rPr>
          <w:rFonts w:cs="Times New Roman"/>
          <w:sz w:val="24"/>
          <w:szCs w:val="24"/>
        </w:rPr>
        <w:t>§ 16</w:t>
      </w:r>
    </w:p>
    <w:p w:rsidR="007A410E" w:rsidRPr="00425194" w:rsidRDefault="007A410E" w:rsidP="00474BDF">
      <w:pPr>
        <w:pStyle w:val="Nagwek1"/>
        <w:keepNext w:val="0"/>
        <w:numPr>
          <w:ilvl w:val="0"/>
          <w:numId w:val="0"/>
        </w:numPr>
        <w:spacing w:before="0" w:after="0"/>
        <w:rPr>
          <w:rFonts w:cs="Times New Roman"/>
          <w:b w:val="0"/>
          <w:bCs w:val="0"/>
        </w:rPr>
      </w:pPr>
      <w:r w:rsidRPr="00425194">
        <w:rPr>
          <w:rFonts w:cs="Times New Roman"/>
        </w:rPr>
        <w:t>ZMIANY UMOWY</w:t>
      </w:r>
    </w:p>
    <w:p w:rsidR="004C39CE" w:rsidRDefault="003454E6" w:rsidP="00F70A62">
      <w:pPr>
        <w:numPr>
          <w:ilvl w:val="0"/>
          <w:numId w:val="27"/>
        </w:numPr>
        <w:tabs>
          <w:tab w:val="num" w:pos="426"/>
        </w:tabs>
        <w:suppressAutoHyphens w:val="0"/>
        <w:autoSpaceDE/>
        <w:ind w:left="426" w:hanging="426"/>
        <w:rPr>
          <w:sz w:val="22"/>
        </w:rPr>
      </w:pPr>
      <w:r w:rsidRPr="00A61CA6">
        <w:rPr>
          <w:sz w:val="22"/>
        </w:rPr>
        <w:t xml:space="preserve">Zamawiający zastrzega sobie prawo do odstąpienia od </w:t>
      </w:r>
      <w:r>
        <w:rPr>
          <w:sz w:val="22"/>
        </w:rPr>
        <w:t xml:space="preserve">niniejszej </w:t>
      </w:r>
      <w:r w:rsidRPr="00A61CA6">
        <w:rPr>
          <w:sz w:val="22"/>
        </w:rPr>
        <w:t>umowy na warunkach</w:t>
      </w:r>
      <w:r>
        <w:rPr>
          <w:sz w:val="22"/>
        </w:rPr>
        <w:t xml:space="preserve"> </w:t>
      </w:r>
    </w:p>
    <w:p w:rsidR="003454E6" w:rsidRDefault="004C39CE" w:rsidP="004C39CE">
      <w:pPr>
        <w:tabs>
          <w:tab w:val="num" w:pos="426"/>
        </w:tabs>
        <w:suppressAutoHyphens w:val="0"/>
        <w:autoSpaceDE/>
        <w:rPr>
          <w:sz w:val="22"/>
        </w:rPr>
      </w:pPr>
      <w:r>
        <w:rPr>
          <w:sz w:val="22"/>
        </w:rPr>
        <w:t xml:space="preserve">      </w:t>
      </w:r>
      <w:r w:rsidR="003454E6">
        <w:rPr>
          <w:sz w:val="22"/>
        </w:rPr>
        <w:t xml:space="preserve"> </w:t>
      </w:r>
      <w:r w:rsidR="003454E6" w:rsidRPr="00A61CA6">
        <w:rPr>
          <w:sz w:val="22"/>
        </w:rPr>
        <w:t>i w  sytuacjach określonych w ustaw</w:t>
      </w:r>
      <w:r w:rsidR="003454E6">
        <w:rPr>
          <w:sz w:val="22"/>
        </w:rPr>
        <w:t>ie</w:t>
      </w:r>
      <w:r w:rsidR="003454E6" w:rsidRPr="00A61CA6">
        <w:rPr>
          <w:sz w:val="22"/>
        </w:rPr>
        <w:t xml:space="preserve"> z dnia 29.01.2004 r. Praw</w:t>
      </w:r>
      <w:r w:rsidR="003454E6">
        <w:rPr>
          <w:sz w:val="22"/>
        </w:rPr>
        <w:t>o</w:t>
      </w:r>
      <w:r w:rsidR="003454E6" w:rsidRPr="00A61CA6">
        <w:rPr>
          <w:sz w:val="22"/>
        </w:rPr>
        <w:t xml:space="preserve"> zamówień publicznych</w:t>
      </w:r>
      <w:r w:rsidR="003454E6">
        <w:rPr>
          <w:sz w:val="22"/>
        </w:rPr>
        <w:t>.</w:t>
      </w:r>
    </w:p>
    <w:p w:rsidR="004C39CE" w:rsidRDefault="003454E6" w:rsidP="00F70A62">
      <w:pPr>
        <w:numPr>
          <w:ilvl w:val="0"/>
          <w:numId w:val="27"/>
        </w:numPr>
        <w:tabs>
          <w:tab w:val="num" w:pos="426"/>
        </w:tabs>
        <w:suppressAutoHyphens w:val="0"/>
        <w:autoSpaceDE/>
        <w:ind w:left="426" w:hanging="426"/>
        <w:rPr>
          <w:sz w:val="22"/>
        </w:rPr>
      </w:pPr>
      <w:r w:rsidRPr="005C00D5">
        <w:rPr>
          <w:sz w:val="22"/>
        </w:rPr>
        <w:t>Zmiana postanowie</w:t>
      </w:r>
      <w:r w:rsidRPr="005C00D5">
        <w:rPr>
          <w:rFonts w:ascii="TimesNewRoman" w:eastAsia="TimesNewRoman" w:cs="TimesNewRoman" w:hint="eastAsia"/>
          <w:sz w:val="22"/>
        </w:rPr>
        <w:t>ń</w:t>
      </w:r>
      <w:r w:rsidRPr="005C00D5">
        <w:rPr>
          <w:rFonts w:ascii="TimesNewRoman" w:eastAsia="TimesNewRoman" w:cs="TimesNewRoman"/>
          <w:sz w:val="22"/>
        </w:rPr>
        <w:t xml:space="preserve"> </w:t>
      </w:r>
      <w:r w:rsidRPr="005C00D5">
        <w:rPr>
          <w:sz w:val="22"/>
        </w:rPr>
        <w:t>niniejszej umowy mo</w:t>
      </w:r>
      <w:r w:rsidRPr="005C00D5">
        <w:rPr>
          <w:rFonts w:ascii="TimesNewRoman" w:eastAsia="TimesNewRoman" w:cs="TimesNewRoman"/>
          <w:sz w:val="22"/>
        </w:rPr>
        <w:t>ż</w:t>
      </w:r>
      <w:r w:rsidRPr="005C00D5">
        <w:rPr>
          <w:sz w:val="22"/>
        </w:rPr>
        <w:t>e nast</w:t>
      </w:r>
      <w:r w:rsidRPr="005C00D5">
        <w:rPr>
          <w:rFonts w:ascii="TimesNewRoman" w:eastAsia="TimesNewRoman" w:cs="TimesNewRoman" w:hint="eastAsia"/>
          <w:sz w:val="22"/>
        </w:rPr>
        <w:t>ą</w:t>
      </w:r>
      <w:r w:rsidRPr="005C00D5">
        <w:rPr>
          <w:sz w:val="22"/>
        </w:rPr>
        <w:t>pi</w:t>
      </w:r>
      <w:r w:rsidRPr="005C00D5">
        <w:rPr>
          <w:rFonts w:ascii="TimesNewRoman" w:eastAsia="TimesNewRoman" w:cs="TimesNewRoman" w:hint="eastAsia"/>
          <w:sz w:val="22"/>
        </w:rPr>
        <w:t>ć</w:t>
      </w:r>
      <w:r w:rsidRPr="005C00D5">
        <w:rPr>
          <w:rFonts w:ascii="TimesNewRoman" w:eastAsia="TimesNewRoman" w:cs="TimesNewRoman"/>
          <w:sz w:val="22"/>
        </w:rPr>
        <w:t xml:space="preserve"> </w:t>
      </w:r>
      <w:r w:rsidRPr="005C00D5">
        <w:rPr>
          <w:sz w:val="22"/>
        </w:rPr>
        <w:t xml:space="preserve">na wniosek Wykonawcy na podstawie art. </w:t>
      </w:r>
    </w:p>
    <w:p w:rsidR="004C39CE" w:rsidRDefault="004C39CE" w:rsidP="004C39CE">
      <w:pPr>
        <w:tabs>
          <w:tab w:val="num" w:pos="426"/>
        </w:tabs>
        <w:suppressAutoHyphens w:val="0"/>
        <w:autoSpaceDE/>
        <w:rPr>
          <w:sz w:val="22"/>
        </w:rPr>
      </w:pPr>
      <w:r>
        <w:rPr>
          <w:sz w:val="22"/>
        </w:rPr>
        <w:t xml:space="preserve">      </w:t>
      </w:r>
      <w:r w:rsidR="003454E6" w:rsidRPr="005C00D5">
        <w:rPr>
          <w:sz w:val="22"/>
        </w:rPr>
        <w:t>144 ustawy</w:t>
      </w:r>
      <w:r w:rsidR="000945D1">
        <w:rPr>
          <w:sz w:val="22"/>
        </w:rPr>
        <w:t xml:space="preserve"> Prawo zamówień publicznych</w:t>
      </w:r>
      <w:r w:rsidR="003454E6" w:rsidRPr="005C00D5">
        <w:rPr>
          <w:sz w:val="22"/>
        </w:rPr>
        <w:t xml:space="preserve">. Za istotne zmiany, w zakresie których dopuszcza się </w:t>
      </w:r>
    </w:p>
    <w:p w:rsidR="003454E6" w:rsidRPr="005C00D5" w:rsidRDefault="004C39CE" w:rsidP="004C39CE">
      <w:pPr>
        <w:tabs>
          <w:tab w:val="num" w:pos="426"/>
        </w:tabs>
        <w:suppressAutoHyphens w:val="0"/>
        <w:autoSpaceDE/>
        <w:rPr>
          <w:sz w:val="22"/>
        </w:rPr>
      </w:pPr>
      <w:r>
        <w:rPr>
          <w:sz w:val="22"/>
        </w:rPr>
        <w:t xml:space="preserve">      </w:t>
      </w:r>
      <w:r w:rsidR="003454E6" w:rsidRPr="005C00D5">
        <w:rPr>
          <w:sz w:val="22"/>
        </w:rPr>
        <w:t xml:space="preserve">zmiany </w:t>
      </w:r>
      <w:r w:rsidR="003454E6">
        <w:rPr>
          <w:sz w:val="22"/>
        </w:rPr>
        <w:t xml:space="preserve">niniejszej </w:t>
      </w:r>
      <w:r w:rsidR="003454E6" w:rsidRPr="005C00D5">
        <w:rPr>
          <w:sz w:val="22"/>
        </w:rPr>
        <w:t>umowy  uwa</w:t>
      </w:r>
      <w:r w:rsidR="003454E6" w:rsidRPr="005C00D5">
        <w:rPr>
          <w:rFonts w:ascii="TimesNewRoman" w:eastAsia="TimesNewRoman" w:cs="TimesNewRoman"/>
          <w:sz w:val="22"/>
        </w:rPr>
        <w:t>ż</w:t>
      </w:r>
      <w:r w:rsidR="003454E6" w:rsidRPr="005C00D5">
        <w:rPr>
          <w:sz w:val="22"/>
        </w:rPr>
        <w:t>a si</w:t>
      </w:r>
      <w:r w:rsidR="003454E6" w:rsidRPr="005C00D5">
        <w:rPr>
          <w:rFonts w:ascii="TimesNewRoman" w:eastAsia="TimesNewRoman" w:cs="TimesNewRoman" w:hint="eastAsia"/>
          <w:sz w:val="22"/>
        </w:rPr>
        <w:t>ę</w:t>
      </w:r>
      <w:r w:rsidR="003454E6" w:rsidRPr="005C00D5">
        <w:rPr>
          <w:sz w:val="22"/>
        </w:rPr>
        <w:t>:</w:t>
      </w:r>
    </w:p>
    <w:p w:rsidR="003454E6" w:rsidRDefault="003454E6" w:rsidP="00F70A62">
      <w:pPr>
        <w:numPr>
          <w:ilvl w:val="1"/>
          <w:numId w:val="27"/>
        </w:numPr>
        <w:tabs>
          <w:tab w:val="clear" w:pos="1260"/>
          <w:tab w:val="num" w:pos="851"/>
        </w:tabs>
        <w:ind w:left="851" w:hanging="425"/>
        <w:rPr>
          <w:sz w:val="22"/>
        </w:rPr>
      </w:pPr>
      <w:r w:rsidRPr="005C00D5">
        <w:rPr>
          <w:sz w:val="22"/>
        </w:rPr>
        <w:lastRenderedPageBreak/>
        <w:t>przedłu</w:t>
      </w:r>
      <w:r w:rsidRPr="005C00D5">
        <w:rPr>
          <w:rFonts w:ascii="TimesNewRoman" w:eastAsia="TimesNewRoman" w:cs="TimesNewRoman"/>
          <w:sz w:val="22"/>
        </w:rPr>
        <w:t>ż</w:t>
      </w:r>
      <w:r>
        <w:rPr>
          <w:sz w:val="22"/>
        </w:rPr>
        <w:t>enie termin</w:t>
      </w:r>
      <w:r w:rsidR="00494365">
        <w:rPr>
          <w:sz w:val="22"/>
        </w:rPr>
        <w:t>u</w:t>
      </w:r>
      <w:r w:rsidRPr="005C00D5">
        <w:rPr>
          <w:sz w:val="22"/>
        </w:rPr>
        <w:t xml:space="preserve"> wykonania </w:t>
      </w:r>
      <w:r w:rsidR="00A10AC0">
        <w:rPr>
          <w:sz w:val="22"/>
        </w:rPr>
        <w:t>P</w:t>
      </w:r>
      <w:r w:rsidRPr="005C00D5">
        <w:rPr>
          <w:sz w:val="22"/>
        </w:rPr>
        <w:t xml:space="preserve">rzedmiotu </w:t>
      </w:r>
      <w:r>
        <w:rPr>
          <w:sz w:val="22"/>
        </w:rPr>
        <w:t xml:space="preserve">niniejszej </w:t>
      </w:r>
      <w:r w:rsidR="00A10AC0">
        <w:rPr>
          <w:sz w:val="22"/>
        </w:rPr>
        <w:t>U</w:t>
      </w:r>
      <w:r w:rsidRPr="005C00D5">
        <w:rPr>
          <w:sz w:val="22"/>
        </w:rPr>
        <w:t>mowy,</w:t>
      </w:r>
    </w:p>
    <w:p w:rsidR="003454E6" w:rsidRDefault="003454E6" w:rsidP="00F70A62">
      <w:pPr>
        <w:numPr>
          <w:ilvl w:val="1"/>
          <w:numId w:val="27"/>
        </w:numPr>
        <w:tabs>
          <w:tab w:val="clear" w:pos="1260"/>
          <w:tab w:val="num" w:pos="851"/>
        </w:tabs>
        <w:ind w:left="851" w:hanging="425"/>
        <w:rPr>
          <w:sz w:val="22"/>
        </w:rPr>
      </w:pPr>
      <w:r w:rsidRPr="005C00D5">
        <w:rPr>
          <w:sz w:val="22"/>
        </w:rPr>
        <w:t>zmian</w:t>
      </w:r>
      <w:r w:rsidRPr="005C00D5">
        <w:rPr>
          <w:rFonts w:ascii="TimesNewRoman" w:eastAsia="TimesNewRoman" w:cs="TimesNewRoman" w:hint="eastAsia"/>
          <w:sz w:val="22"/>
        </w:rPr>
        <w:t>ę</w:t>
      </w:r>
      <w:r w:rsidRPr="005C00D5">
        <w:rPr>
          <w:rFonts w:ascii="TimesNewRoman" w:eastAsia="TimesNewRoman" w:cs="TimesNewRoman"/>
          <w:sz w:val="22"/>
        </w:rPr>
        <w:t xml:space="preserve"> </w:t>
      </w:r>
      <w:r w:rsidRPr="005C00D5">
        <w:rPr>
          <w:sz w:val="22"/>
        </w:rPr>
        <w:t>osób przewidzianych przez Wykonawc</w:t>
      </w:r>
      <w:r w:rsidRPr="005C00D5">
        <w:rPr>
          <w:rFonts w:ascii="TimesNewRoman" w:eastAsia="TimesNewRoman" w:cs="TimesNewRoman" w:hint="eastAsia"/>
          <w:sz w:val="22"/>
        </w:rPr>
        <w:t>ę</w:t>
      </w:r>
      <w:r w:rsidRPr="005C00D5">
        <w:rPr>
          <w:rFonts w:ascii="TimesNewRoman" w:eastAsia="TimesNewRoman" w:cs="TimesNewRoman"/>
          <w:sz w:val="22"/>
        </w:rPr>
        <w:t xml:space="preserve"> </w:t>
      </w:r>
      <w:r w:rsidRPr="005C00D5">
        <w:rPr>
          <w:sz w:val="22"/>
        </w:rPr>
        <w:t xml:space="preserve">do realizacji </w:t>
      </w:r>
      <w:r w:rsidR="00A10AC0">
        <w:rPr>
          <w:sz w:val="22"/>
        </w:rPr>
        <w:t>P</w:t>
      </w:r>
      <w:r w:rsidRPr="005C00D5">
        <w:rPr>
          <w:sz w:val="22"/>
        </w:rPr>
        <w:t xml:space="preserve">rzedmiotu </w:t>
      </w:r>
      <w:r>
        <w:rPr>
          <w:sz w:val="22"/>
        </w:rPr>
        <w:t xml:space="preserve">niniejszej </w:t>
      </w:r>
      <w:r w:rsidR="00A10AC0">
        <w:rPr>
          <w:sz w:val="22"/>
        </w:rPr>
        <w:t>U</w:t>
      </w:r>
      <w:r w:rsidRPr="005C00D5">
        <w:rPr>
          <w:sz w:val="22"/>
        </w:rPr>
        <w:t>mowy</w:t>
      </w:r>
      <w:r w:rsidR="000945D1">
        <w:rPr>
          <w:sz w:val="22"/>
        </w:rPr>
        <w:t>,</w:t>
      </w:r>
    </w:p>
    <w:p w:rsidR="000945D1" w:rsidRDefault="000945D1" w:rsidP="00F70A62">
      <w:pPr>
        <w:numPr>
          <w:ilvl w:val="1"/>
          <w:numId w:val="27"/>
        </w:numPr>
        <w:tabs>
          <w:tab w:val="clear" w:pos="1260"/>
          <w:tab w:val="num" w:pos="851"/>
        </w:tabs>
        <w:ind w:left="851" w:hanging="425"/>
        <w:rPr>
          <w:sz w:val="22"/>
        </w:rPr>
      </w:pPr>
      <w:r>
        <w:rPr>
          <w:sz w:val="22"/>
        </w:rPr>
        <w:t>zmianę wynagrodzenia,</w:t>
      </w:r>
    </w:p>
    <w:p w:rsidR="000945D1" w:rsidRPr="005C00D5" w:rsidRDefault="000945D1" w:rsidP="00F70A62">
      <w:pPr>
        <w:numPr>
          <w:ilvl w:val="1"/>
          <w:numId w:val="27"/>
        </w:numPr>
        <w:tabs>
          <w:tab w:val="clear" w:pos="1260"/>
          <w:tab w:val="num" w:pos="851"/>
        </w:tabs>
        <w:ind w:left="851" w:hanging="425"/>
        <w:rPr>
          <w:sz w:val="22"/>
        </w:rPr>
      </w:pPr>
      <w:r>
        <w:rPr>
          <w:sz w:val="22"/>
        </w:rPr>
        <w:t>zmianę sposobu spełnienia  świadczenia.</w:t>
      </w:r>
    </w:p>
    <w:p w:rsidR="004C39CE" w:rsidRDefault="003454E6" w:rsidP="00F70A62">
      <w:pPr>
        <w:numPr>
          <w:ilvl w:val="0"/>
          <w:numId w:val="27"/>
        </w:numPr>
        <w:tabs>
          <w:tab w:val="left" w:pos="426"/>
        </w:tabs>
        <w:ind w:left="426" w:hanging="426"/>
        <w:rPr>
          <w:sz w:val="22"/>
        </w:rPr>
      </w:pPr>
      <w:r w:rsidRPr="005C00D5">
        <w:rPr>
          <w:sz w:val="22"/>
        </w:rPr>
        <w:t>Przedłu</w:t>
      </w:r>
      <w:r w:rsidRPr="005C00D5">
        <w:rPr>
          <w:rFonts w:ascii="TimesNewRoman" w:eastAsia="TimesNewRoman" w:cs="TimesNewRoman"/>
          <w:sz w:val="22"/>
        </w:rPr>
        <w:t>ż</w:t>
      </w:r>
      <w:r>
        <w:rPr>
          <w:sz w:val="22"/>
        </w:rPr>
        <w:t>enie termin</w:t>
      </w:r>
      <w:r w:rsidR="00494365">
        <w:rPr>
          <w:sz w:val="22"/>
        </w:rPr>
        <w:t>u</w:t>
      </w:r>
      <w:r w:rsidRPr="005C00D5">
        <w:rPr>
          <w:sz w:val="22"/>
        </w:rPr>
        <w:t xml:space="preserve"> wykonania </w:t>
      </w:r>
      <w:r w:rsidR="00A10AC0">
        <w:rPr>
          <w:sz w:val="22"/>
        </w:rPr>
        <w:t>P</w:t>
      </w:r>
      <w:r w:rsidRPr="005C00D5">
        <w:rPr>
          <w:sz w:val="22"/>
        </w:rPr>
        <w:t xml:space="preserve">rzedmiotu </w:t>
      </w:r>
      <w:r>
        <w:rPr>
          <w:sz w:val="22"/>
        </w:rPr>
        <w:t xml:space="preserve">niniejszej </w:t>
      </w:r>
      <w:r w:rsidR="00A10AC0">
        <w:rPr>
          <w:sz w:val="22"/>
        </w:rPr>
        <w:t>U</w:t>
      </w:r>
      <w:r w:rsidRPr="005C00D5">
        <w:rPr>
          <w:sz w:val="22"/>
        </w:rPr>
        <w:t>mowy mo</w:t>
      </w:r>
      <w:r w:rsidRPr="005C00D5">
        <w:rPr>
          <w:rFonts w:ascii="TimesNewRoman" w:eastAsia="TimesNewRoman" w:cs="TimesNewRoman"/>
          <w:sz w:val="22"/>
        </w:rPr>
        <w:t>ż</w:t>
      </w:r>
      <w:r w:rsidRPr="005C00D5">
        <w:rPr>
          <w:sz w:val="22"/>
        </w:rPr>
        <w:t>e nast</w:t>
      </w:r>
      <w:r w:rsidRPr="005C00D5">
        <w:rPr>
          <w:rFonts w:ascii="TimesNewRoman" w:eastAsia="TimesNewRoman" w:cs="TimesNewRoman" w:hint="eastAsia"/>
          <w:sz w:val="22"/>
        </w:rPr>
        <w:t>ą</w:t>
      </w:r>
      <w:r w:rsidRPr="005C00D5">
        <w:rPr>
          <w:sz w:val="22"/>
        </w:rPr>
        <w:t>pi</w:t>
      </w:r>
      <w:r w:rsidRPr="005C00D5">
        <w:rPr>
          <w:rFonts w:ascii="TimesNewRoman" w:eastAsia="TimesNewRoman" w:cs="TimesNewRoman" w:hint="eastAsia"/>
          <w:sz w:val="22"/>
        </w:rPr>
        <w:t>ć</w:t>
      </w:r>
      <w:r w:rsidRPr="005C00D5">
        <w:rPr>
          <w:rFonts w:ascii="TimesNewRoman" w:eastAsia="TimesNewRoman" w:cs="TimesNewRoman"/>
          <w:sz w:val="22"/>
        </w:rPr>
        <w:t xml:space="preserve"> </w:t>
      </w:r>
      <w:r w:rsidRPr="005C00D5">
        <w:rPr>
          <w:sz w:val="22"/>
        </w:rPr>
        <w:t>o czas niezb</w:t>
      </w:r>
      <w:r w:rsidRPr="005C00D5">
        <w:rPr>
          <w:rFonts w:ascii="TimesNewRoman" w:eastAsia="TimesNewRoman" w:cs="TimesNewRoman" w:hint="eastAsia"/>
          <w:sz w:val="22"/>
        </w:rPr>
        <w:t>ę</w:t>
      </w:r>
      <w:r w:rsidRPr="005C00D5">
        <w:rPr>
          <w:sz w:val="22"/>
        </w:rPr>
        <w:t>dny do</w:t>
      </w:r>
      <w:r w:rsidR="004C39CE">
        <w:rPr>
          <w:sz w:val="22"/>
        </w:rPr>
        <w:t xml:space="preserve"> </w:t>
      </w:r>
    </w:p>
    <w:p w:rsidR="004C39CE" w:rsidRDefault="004C39CE" w:rsidP="004C39CE">
      <w:pPr>
        <w:tabs>
          <w:tab w:val="left" w:pos="426"/>
        </w:tabs>
        <w:rPr>
          <w:sz w:val="22"/>
        </w:rPr>
      </w:pPr>
      <w:r>
        <w:rPr>
          <w:sz w:val="22"/>
        </w:rPr>
        <w:t xml:space="preserve">       </w:t>
      </w:r>
      <w:r w:rsidR="003454E6" w:rsidRPr="005C00D5">
        <w:rPr>
          <w:sz w:val="22"/>
        </w:rPr>
        <w:t>zako</w:t>
      </w:r>
      <w:r w:rsidR="003454E6" w:rsidRPr="005C00D5">
        <w:rPr>
          <w:rFonts w:ascii="TimesNewRoman" w:eastAsia="TimesNewRoman" w:cs="TimesNewRoman" w:hint="eastAsia"/>
          <w:sz w:val="22"/>
        </w:rPr>
        <w:t>ń</w:t>
      </w:r>
      <w:r w:rsidR="003454E6" w:rsidRPr="005C00D5">
        <w:rPr>
          <w:sz w:val="22"/>
        </w:rPr>
        <w:t xml:space="preserve">czenia </w:t>
      </w:r>
      <w:r w:rsidR="00A10AC0">
        <w:rPr>
          <w:sz w:val="22"/>
        </w:rPr>
        <w:t>P</w:t>
      </w:r>
      <w:r w:rsidR="003454E6" w:rsidRPr="005C00D5">
        <w:rPr>
          <w:sz w:val="22"/>
        </w:rPr>
        <w:t xml:space="preserve">rzedmiotu </w:t>
      </w:r>
      <w:r w:rsidR="003454E6">
        <w:rPr>
          <w:sz w:val="22"/>
        </w:rPr>
        <w:t>niniejszej</w:t>
      </w:r>
      <w:r w:rsidR="003454E6" w:rsidRPr="005C00D5">
        <w:rPr>
          <w:sz w:val="22"/>
        </w:rPr>
        <w:t xml:space="preserve"> </w:t>
      </w:r>
      <w:r w:rsidR="00A10AC0">
        <w:rPr>
          <w:sz w:val="22"/>
        </w:rPr>
        <w:t>U</w:t>
      </w:r>
      <w:r w:rsidR="003454E6" w:rsidRPr="005C00D5">
        <w:rPr>
          <w:sz w:val="22"/>
        </w:rPr>
        <w:t>mowy, jednak nie dłu</w:t>
      </w:r>
      <w:r w:rsidR="003454E6" w:rsidRPr="005C00D5">
        <w:rPr>
          <w:rFonts w:ascii="TimesNewRoman" w:eastAsia="TimesNewRoman" w:cs="TimesNewRoman"/>
          <w:sz w:val="22"/>
        </w:rPr>
        <w:t>ż</w:t>
      </w:r>
      <w:r w:rsidR="003454E6" w:rsidRPr="005C00D5">
        <w:rPr>
          <w:sz w:val="22"/>
        </w:rPr>
        <w:t>ej ni</w:t>
      </w:r>
      <w:r w:rsidR="003454E6" w:rsidRPr="005C00D5">
        <w:rPr>
          <w:rFonts w:ascii="TimesNewRoman" w:eastAsia="TimesNewRoman" w:cs="TimesNewRoman"/>
          <w:sz w:val="22"/>
        </w:rPr>
        <w:t>ż</w:t>
      </w:r>
      <w:r w:rsidR="003454E6" w:rsidRPr="005C00D5">
        <w:rPr>
          <w:rFonts w:ascii="TimesNewRoman" w:eastAsia="TimesNewRoman" w:cs="TimesNewRoman"/>
          <w:sz w:val="22"/>
        </w:rPr>
        <w:t xml:space="preserve"> </w:t>
      </w:r>
      <w:r w:rsidR="003454E6" w:rsidRPr="005C00D5">
        <w:rPr>
          <w:sz w:val="22"/>
        </w:rPr>
        <w:t>okres trwania poni</w:t>
      </w:r>
      <w:r w:rsidR="003454E6" w:rsidRPr="005C00D5">
        <w:rPr>
          <w:rFonts w:ascii="TimesNewRoman" w:eastAsia="TimesNewRoman" w:cs="TimesNewRoman"/>
          <w:sz w:val="22"/>
        </w:rPr>
        <w:t>ż</w:t>
      </w:r>
      <w:r w:rsidR="003454E6" w:rsidRPr="005C00D5">
        <w:rPr>
          <w:sz w:val="22"/>
        </w:rPr>
        <w:t xml:space="preserve">ej </w:t>
      </w:r>
      <w:r>
        <w:rPr>
          <w:sz w:val="22"/>
        </w:rPr>
        <w:t xml:space="preserve"> </w:t>
      </w:r>
    </w:p>
    <w:p w:rsidR="003454E6" w:rsidRPr="005C00D5" w:rsidRDefault="004C39CE" w:rsidP="004C39CE">
      <w:pPr>
        <w:tabs>
          <w:tab w:val="left" w:pos="426"/>
        </w:tabs>
        <w:rPr>
          <w:sz w:val="22"/>
        </w:rPr>
      </w:pPr>
      <w:r>
        <w:rPr>
          <w:sz w:val="22"/>
        </w:rPr>
        <w:t xml:space="preserve">       </w:t>
      </w:r>
      <w:r w:rsidR="003454E6" w:rsidRPr="005C00D5">
        <w:rPr>
          <w:sz w:val="22"/>
        </w:rPr>
        <w:t>wymienionych</w:t>
      </w:r>
      <w:r w:rsidR="003454E6">
        <w:rPr>
          <w:sz w:val="22"/>
        </w:rPr>
        <w:t xml:space="preserve"> </w:t>
      </w:r>
      <w:r w:rsidR="003454E6" w:rsidRPr="005C00D5">
        <w:rPr>
          <w:sz w:val="22"/>
        </w:rPr>
        <w:t>okoliczno</w:t>
      </w:r>
      <w:r w:rsidR="003454E6" w:rsidRPr="005C00D5">
        <w:rPr>
          <w:rFonts w:ascii="TimesNewRoman" w:eastAsia="TimesNewRoman" w:cs="TimesNewRoman" w:hint="eastAsia"/>
          <w:sz w:val="22"/>
        </w:rPr>
        <w:t>ś</w:t>
      </w:r>
      <w:r w:rsidR="003454E6" w:rsidRPr="005C00D5">
        <w:rPr>
          <w:sz w:val="22"/>
        </w:rPr>
        <w:t>ci:</w:t>
      </w:r>
    </w:p>
    <w:p w:rsidR="003454E6" w:rsidRDefault="003454E6" w:rsidP="00F70A62">
      <w:pPr>
        <w:numPr>
          <w:ilvl w:val="1"/>
          <w:numId w:val="27"/>
        </w:numPr>
        <w:tabs>
          <w:tab w:val="clear" w:pos="1260"/>
          <w:tab w:val="num" w:pos="851"/>
        </w:tabs>
        <w:ind w:left="851" w:hanging="425"/>
        <w:rPr>
          <w:sz w:val="22"/>
        </w:rPr>
      </w:pPr>
      <w:r w:rsidRPr="005C00D5">
        <w:rPr>
          <w:sz w:val="22"/>
        </w:rPr>
        <w:t>wyst</w:t>
      </w:r>
      <w:r w:rsidRPr="005C00D5">
        <w:rPr>
          <w:rFonts w:ascii="TimesNewRoman" w:eastAsia="TimesNewRoman" w:cs="TimesNewRoman" w:hint="eastAsia"/>
          <w:sz w:val="22"/>
        </w:rPr>
        <w:t>ą</w:t>
      </w:r>
      <w:r>
        <w:rPr>
          <w:sz w:val="22"/>
        </w:rPr>
        <w:t>pienia szczególnych</w:t>
      </w:r>
      <w:r w:rsidRPr="005C00D5">
        <w:rPr>
          <w:sz w:val="22"/>
        </w:rPr>
        <w:t xml:space="preserve"> warunków atmosferycznych powoduj</w:t>
      </w:r>
      <w:r w:rsidRPr="005C00D5">
        <w:rPr>
          <w:rFonts w:ascii="TimesNewRoman" w:eastAsia="TimesNewRoman" w:cs="TimesNewRoman" w:hint="eastAsia"/>
          <w:sz w:val="22"/>
        </w:rPr>
        <w:t>ą</w:t>
      </w:r>
      <w:r w:rsidRPr="005C00D5">
        <w:rPr>
          <w:sz w:val="22"/>
        </w:rPr>
        <w:t>cych konieczno</w:t>
      </w:r>
      <w:r w:rsidRPr="005C00D5">
        <w:rPr>
          <w:rFonts w:ascii="TimesNewRoman" w:eastAsia="TimesNewRoman" w:cs="TimesNewRoman" w:hint="eastAsia"/>
          <w:sz w:val="22"/>
        </w:rPr>
        <w:t>ść</w:t>
      </w:r>
      <w:r>
        <w:rPr>
          <w:sz w:val="22"/>
        </w:rPr>
        <w:t xml:space="preserve"> </w:t>
      </w:r>
      <w:r w:rsidRPr="005C00D5">
        <w:rPr>
          <w:sz w:val="22"/>
        </w:rPr>
        <w:t>wstrzymania robót w celu dotrzymania wymogów technologicznych. W tym przypadku przedłużenie ww. terminu Zamawiający warunkuje złożeniem przez Wykonawcę stosownego wniosku wraz z informacją o stanie pogody z Biura Prognoz oraz dokumentów wskazujących, że zachowanie wymogów technologicznych w danych warunkach at</w:t>
      </w:r>
      <w:r>
        <w:rPr>
          <w:sz w:val="22"/>
        </w:rPr>
        <w:t>mosferycznych, jest niemożliwe,</w:t>
      </w:r>
    </w:p>
    <w:p w:rsidR="003454E6" w:rsidRDefault="003454E6" w:rsidP="00F70A62">
      <w:pPr>
        <w:numPr>
          <w:ilvl w:val="1"/>
          <w:numId w:val="27"/>
        </w:numPr>
        <w:tabs>
          <w:tab w:val="clear" w:pos="1260"/>
          <w:tab w:val="num" w:pos="851"/>
        </w:tabs>
        <w:ind w:left="851" w:hanging="425"/>
        <w:rPr>
          <w:sz w:val="22"/>
        </w:rPr>
      </w:pPr>
      <w:r w:rsidRPr="005C00D5">
        <w:rPr>
          <w:sz w:val="22"/>
        </w:rPr>
        <w:t>konieczno</w:t>
      </w:r>
      <w:r w:rsidRPr="005C00D5">
        <w:rPr>
          <w:rFonts w:ascii="TimesNewRoman" w:eastAsia="TimesNewRoman" w:cs="TimesNewRoman" w:hint="eastAsia"/>
          <w:sz w:val="22"/>
        </w:rPr>
        <w:t>ś</w:t>
      </w:r>
      <w:r w:rsidRPr="005C00D5">
        <w:rPr>
          <w:sz w:val="22"/>
        </w:rPr>
        <w:t>ci wykonania robót zamiennych, które nie powoduj</w:t>
      </w:r>
      <w:r w:rsidRPr="005C00D5">
        <w:rPr>
          <w:rFonts w:ascii="TimesNewRoman" w:eastAsia="TimesNewRoman" w:cs="TimesNewRoman" w:hint="eastAsia"/>
          <w:sz w:val="22"/>
        </w:rPr>
        <w:t>ą</w:t>
      </w:r>
      <w:r w:rsidRPr="005C00D5">
        <w:rPr>
          <w:rFonts w:ascii="TimesNewRoman" w:eastAsia="TimesNewRoman" w:cs="TimesNewRoman"/>
          <w:sz w:val="22"/>
        </w:rPr>
        <w:t xml:space="preserve"> </w:t>
      </w:r>
      <w:r w:rsidRPr="005C00D5">
        <w:rPr>
          <w:sz w:val="22"/>
        </w:rPr>
        <w:t>wykroczenia poza przedmiot</w:t>
      </w:r>
      <w:r>
        <w:rPr>
          <w:sz w:val="22"/>
        </w:rPr>
        <w:t xml:space="preserve"> </w:t>
      </w:r>
      <w:r w:rsidRPr="005C00D5">
        <w:rPr>
          <w:sz w:val="22"/>
        </w:rPr>
        <w:t>zamówienia, a jedynie nast</w:t>
      </w:r>
      <w:r w:rsidRPr="005C00D5">
        <w:rPr>
          <w:rFonts w:ascii="TimesNewRoman" w:eastAsia="TimesNewRoman" w:cs="TimesNewRoman" w:hint="eastAsia"/>
          <w:sz w:val="22"/>
        </w:rPr>
        <w:t>ą</w:t>
      </w:r>
      <w:r w:rsidRPr="005C00D5">
        <w:rPr>
          <w:sz w:val="22"/>
        </w:rPr>
        <w:t>pi zmiana sposobu wykonania jakiego</w:t>
      </w:r>
      <w:r w:rsidRPr="005C00D5">
        <w:rPr>
          <w:rFonts w:ascii="TimesNewRoman" w:eastAsia="TimesNewRoman" w:cs="TimesNewRoman" w:hint="eastAsia"/>
          <w:sz w:val="22"/>
        </w:rPr>
        <w:t>ś</w:t>
      </w:r>
      <w:r w:rsidRPr="005C00D5">
        <w:rPr>
          <w:rFonts w:ascii="TimesNewRoman" w:eastAsia="TimesNewRoman" w:cs="TimesNewRoman"/>
          <w:sz w:val="22"/>
        </w:rPr>
        <w:t xml:space="preserve"> </w:t>
      </w:r>
      <w:r w:rsidRPr="005C00D5">
        <w:rPr>
          <w:sz w:val="22"/>
        </w:rPr>
        <w:t>elementu robót,</w:t>
      </w:r>
    </w:p>
    <w:p w:rsidR="003454E6" w:rsidRDefault="003454E6" w:rsidP="00F70A62">
      <w:pPr>
        <w:numPr>
          <w:ilvl w:val="1"/>
          <w:numId w:val="27"/>
        </w:numPr>
        <w:tabs>
          <w:tab w:val="clear" w:pos="1260"/>
          <w:tab w:val="num" w:pos="851"/>
        </w:tabs>
        <w:ind w:left="851" w:hanging="425"/>
        <w:rPr>
          <w:sz w:val="22"/>
        </w:rPr>
      </w:pPr>
      <w:r w:rsidRPr="005C00D5">
        <w:rPr>
          <w:sz w:val="22"/>
        </w:rPr>
        <w:t xml:space="preserve">z powodu okoliczności siły wyższej, np. wystąpienia zdarzenia losowego wywołanego przez czynniki zewnętrzne, którego z pewnością nie można było przewidzieć, w szczególności zagrażającego bezpośrednio życiu, zdrowiu ludzi, lub grożącego powstaniem szkody </w:t>
      </w:r>
      <w:r>
        <w:rPr>
          <w:sz w:val="22"/>
        </w:rPr>
        <w:t xml:space="preserve">                          </w:t>
      </w:r>
      <w:r w:rsidRPr="005C00D5">
        <w:rPr>
          <w:sz w:val="22"/>
        </w:rPr>
        <w:t>w znacznych rozmiarach,</w:t>
      </w:r>
    </w:p>
    <w:p w:rsidR="003454E6" w:rsidRPr="00494365" w:rsidRDefault="003454E6" w:rsidP="00F70A62">
      <w:pPr>
        <w:numPr>
          <w:ilvl w:val="1"/>
          <w:numId w:val="27"/>
        </w:numPr>
        <w:tabs>
          <w:tab w:val="clear" w:pos="1260"/>
          <w:tab w:val="num" w:pos="851"/>
        </w:tabs>
        <w:ind w:left="851" w:hanging="425"/>
        <w:rPr>
          <w:sz w:val="22"/>
        </w:rPr>
      </w:pPr>
      <w:r w:rsidRPr="00494365">
        <w:rPr>
          <w:sz w:val="22"/>
        </w:rPr>
        <w:t>wystąpienia innych przyczyn zewnętrznych niezależnie od Zamawiającego oraz Wykonawcy skutkujących niemożliwością terminowego realizowania robót</w:t>
      </w:r>
      <w:r w:rsidR="00494365" w:rsidRPr="00494365">
        <w:rPr>
          <w:sz w:val="22"/>
        </w:rPr>
        <w:t>,</w:t>
      </w:r>
    </w:p>
    <w:p w:rsidR="00494365" w:rsidRPr="00494365" w:rsidRDefault="00494365" w:rsidP="00F70A62">
      <w:pPr>
        <w:numPr>
          <w:ilvl w:val="1"/>
          <w:numId w:val="27"/>
        </w:numPr>
        <w:tabs>
          <w:tab w:val="clear" w:pos="1260"/>
          <w:tab w:val="num" w:pos="851"/>
        </w:tabs>
        <w:ind w:left="851" w:hanging="425"/>
        <w:rPr>
          <w:sz w:val="22"/>
        </w:rPr>
      </w:pPr>
      <w:r w:rsidRPr="00494365">
        <w:rPr>
          <w:sz w:val="22"/>
        </w:rPr>
        <w:t>w sytuacji, gdy Zamawiający podejmie decyzję o realizacji zamówień, o których mowa w art. 67 ust. 1 pkt 6 ustawy, których realizacja będzie miała wpływ na termin wykonania Przedmiotu Umowy.</w:t>
      </w:r>
    </w:p>
    <w:p w:rsidR="004C39CE" w:rsidRDefault="003454E6" w:rsidP="00E34F9A">
      <w:pPr>
        <w:numPr>
          <w:ilvl w:val="0"/>
          <w:numId w:val="27"/>
        </w:numPr>
        <w:tabs>
          <w:tab w:val="num" w:pos="426"/>
        </w:tabs>
        <w:ind w:left="426" w:hanging="426"/>
        <w:rPr>
          <w:sz w:val="22"/>
        </w:rPr>
      </w:pPr>
      <w:r w:rsidRPr="005C00D5">
        <w:rPr>
          <w:sz w:val="22"/>
        </w:rPr>
        <w:t>Zmiana osób przewidzianych przez Wykonawc</w:t>
      </w:r>
      <w:r w:rsidRPr="005C00D5">
        <w:rPr>
          <w:rFonts w:ascii="TimesNewRoman" w:eastAsia="TimesNewRoman" w:cs="TimesNewRoman" w:hint="eastAsia"/>
          <w:sz w:val="22"/>
        </w:rPr>
        <w:t>ę</w:t>
      </w:r>
      <w:r w:rsidRPr="005C00D5">
        <w:rPr>
          <w:rFonts w:ascii="TimesNewRoman" w:eastAsia="TimesNewRoman" w:cs="TimesNewRoman"/>
          <w:sz w:val="22"/>
        </w:rPr>
        <w:t xml:space="preserve"> </w:t>
      </w:r>
      <w:r w:rsidRPr="005C00D5">
        <w:rPr>
          <w:sz w:val="22"/>
        </w:rPr>
        <w:t xml:space="preserve">do realizacji przedmiotu </w:t>
      </w:r>
      <w:r>
        <w:rPr>
          <w:sz w:val="22"/>
        </w:rPr>
        <w:t>niniejszej</w:t>
      </w:r>
      <w:r w:rsidRPr="005C00D5">
        <w:rPr>
          <w:sz w:val="22"/>
        </w:rPr>
        <w:t xml:space="preserve"> umowy mo</w:t>
      </w:r>
      <w:r w:rsidRPr="005C00D5">
        <w:rPr>
          <w:rFonts w:ascii="TimesNewRoman" w:eastAsia="TimesNewRoman" w:cs="TimesNewRoman"/>
          <w:sz w:val="22"/>
        </w:rPr>
        <w:t>ż</w:t>
      </w:r>
      <w:r w:rsidRPr="005C00D5">
        <w:rPr>
          <w:sz w:val="22"/>
        </w:rPr>
        <w:t>e</w:t>
      </w:r>
    </w:p>
    <w:p w:rsidR="004C39CE" w:rsidRDefault="004C39CE" w:rsidP="004C39CE">
      <w:pPr>
        <w:tabs>
          <w:tab w:val="num" w:pos="426"/>
        </w:tabs>
        <w:rPr>
          <w:sz w:val="22"/>
        </w:rPr>
      </w:pPr>
      <w:r>
        <w:rPr>
          <w:sz w:val="22"/>
        </w:rPr>
        <w:t xml:space="preserve">      </w:t>
      </w:r>
      <w:r w:rsidR="003454E6" w:rsidRPr="004C39CE">
        <w:rPr>
          <w:sz w:val="22"/>
        </w:rPr>
        <w:t xml:space="preserve"> nast</w:t>
      </w:r>
      <w:r w:rsidR="003454E6" w:rsidRPr="004C39CE">
        <w:rPr>
          <w:rFonts w:ascii="TimesNewRoman" w:eastAsia="TimesNewRoman" w:cs="TimesNewRoman" w:hint="eastAsia"/>
          <w:sz w:val="22"/>
        </w:rPr>
        <w:t>ą</w:t>
      </w:r>
      <w:r w:rsidR="003454E6" w:rsidRPr="004C39CE">
        <w:rPr>
          <w:sz w:val="22"/>
        </w:rPr>
        <w:t>pi</w:t>
      </w:r>
      <w:r w:rsidR="003454E6" w:rsidRPr="004C39CE">
        <w:rPr>
          <w:rFonts w:ascii="TimesNewRoman" w:eastAsia="TimesNewRoman" w:cs="TimesNewRoman" w:hint="eastAsia"/>
          <w:sz w:val="22"/>
        </w:rPr>
        <w:t>ć</w:t>
      </w:r>
      <w:r w:rsidR="003454E6" w:rsidRPr="004C39CE">
        <w:rPr>
          <w:rFonts w:ascii="TimesNewRoman" w:eastAsia="TimesNewRoman" w:cs="TimesNewRoman"/>
          <w:sz w:val="22"/>
        </w:rPr>
        <w:t xml:space="preserve"> </w:t>
      </w:r>
      <w:r w:rsidR="003454E6" w:rsidRPr="004C39CE">
        <w:rPr>
          <w:sz w:val="22"/>
        </w:rPr>
        <w:t xml:space="preserve">pod warunkiem, </w:t>
      </w:r>
      <w:r w:rsidR="003454E6" w:rsidRPr="004C39CE">
        <w:rPr>
          <w:rFonts w:ascii="TimesNewRoman" w:eastAsia="TimesNewRoman" w:cs="TimesNewRoman"/>
          <w:sz w:val="22"/>
        </w:rPr>
        <w:t>ż</w:t>
      </w:r>
      <w:r w:rsidR="003454E6" w:rsidRPr="004C39CE">
        <w:rPr>
          <w:sz w:val="22"/>
        </w:rPr>
        <w:t>e nowe osoby b</w:t>
      </w:r>
      <w:r w:rsidR="003454E6" w:rsidRPr="004C39CE">
        <w:rPr>
          <w:rFonts w:ascii="TimesNewRoman" w:eastAsia="TimesNewRoman" w:cs="TimesNewRoman" w:hint="eastAsia"/>
          <w:sz w:val="22"/>
        </w:rPr>
        <w:t>ę</w:t>
      </w:r>
      <w:r w:rsidR="003454E6" w:rsidRPr="004C39CE">
        <w:rPr>
          <w:sz w:val="22"/>
        </w:rPr>
        <w:t>d</w:t>
      </w:r>
      <w:r w:rsidR="003454E6" w:rsidRPr="004C39CE">
        <w:rPr>
          <w:rFonts w:ascii="TimesNewRoman" w:eastAsia="TimesNewRoman" w:cs="TimesNewRoman" w:hint="eastAsia"/>
          <w:sz w:val="22"/>
        </w:rPr>
        <w:t>ą</w:t>
      </w:r>
      <w:r w:rsidR="003454E6" w:rsidRPr="004C39CE">
        <w:rPr>
          <w:rFonts w:ascii="TimesNewRoman" w:eastAsia="TimesNewRoman" w:cs="TimesNewRoman"/>
          <w:sz w:val="22"/>
        </w:rPr>
        <w:t xml:space="preserve"> </w:t>
      </w:r>
      <w:r w:rsidR="003454E6" w:rsidRPr="004C39CE">
        <w:rPr>
          <w:sz w:val="22"/>
        </w:rPr>
        <w:t>posiadały kwalifikacje zawodowe nie mniejsze ni</w:t>
      </w:r>
      <w:r w:rsidR="003454E6" w:rsidRPr="004C39CE">
        <w:rPr>
          <w:rFonts w:ascii="TimesNewRoman" w:eastAsia="TimesNewRoman" w:cs="TimesNewRoman"/>
          <w:sz w:val="22"/>
        </w:rPr>
        <w:t>ż</w:t>
      </w:r>
      <w:r w:rsidR="003454E6" w:rsidRPr="004C39CE">
        <w:rPr>
          <w:sz w:val="22"/>
        </w:rPr>
        <w:t xml:space="preserve"> </w:t>
      </w:r>
      <w:r>
        <w:rPr>
          <w:sz w:val="22"/>
        </w:rPr>
        <w:t xml:space="preserve"> </w:t>
      </w:r>
    </w:p>
    <w:p w:rsidR="004C39CE" w:rsidRPr="004C39CE" w:rsidRDefault="004C39CE" w:rsidP="004C39CE">
      <w:pPr>
        <w:tabs>
          <w:tab w:val="num" w:pos="426"/>
        </w:tabs>
        <w:rPr>
          <w:sz w:val="22"/>
        </w:rPr>
      </w:pPr>
      <w:r>
        <w:rPr>
          <w:sz w:val="22"/>
        </w:rPr>
        <w:t xml:space="preserve">       </w:t>
      </w:r>
      <w:r w:rsidR="003454E6" w:rsidRPr="004C39CE">
        <w:rPr>
          <w:sz w:val="22"/>
        </w:rPr>
        <w:t>osoby wskazane w ofercie. Zmiana osób wymaga akceptacji Zamawiaj</w:t>
      </w:r>
      <w:r w:rsidR="003454E6" w:rsidRPr="004C39CE">
        <w:rPr>
          <w:rFonts w:ascii="TimesNewRoman" w:eastAsia="TimesNewRoman" w:cs="TimesNewRoman" w:hint="eastAsia"/>
          <w:sz w:val="22"/>
        </w:rPr>
        <w:t>ą</w:t>
      </w:r>
      <w:r w:rsidR="003454E6" w:rsidRPr="004C39CE">
        <w:rPr>
          <w:sz w:val="22"/>
        </w:rPr>
        <w:t>cego.</w:t>
      </w:r>
    </w:p>
    <w:p w:rsidR="001B6580" w:rsidRPr="00DB111C" w:rsidRDefault="007E0A7B" w:rsidP="00DB111C">
      <w:pPr>
        <w:numPr>
          <w:ilvl w:val="0"/>
          <w:numId w:val="27"/>
        </w:numPr>
        <w:tabs>
          <w:tab w:val="num" w:pos="426"/>
        </w:tabs>
        <w:ind w:left="426" w:hanging="426"/>
        <w:rPr>
          <w:sz w:val="22"/>
        </w:rPr>
      </w:pPr>
      <w:r w:rsidRPr="007E0A7B">
        <w:rPr>
          <w:sz w:val="22"/>
        </w:rPr>
        <w:t>Zmiana wynagrodzenia może nastąpić dodatkowo w przypadku:</w:t>
      </w:r>
    </w:p>
    <w:p w:rsidR="007E0A7B" w:rsidRPr="007E0A7B" w:rsidRDefault="007E0A7B" w:rsidP="007E0A7B">
      <w:pPr>
        <w:pStyle w:val="Nagwek2"/>
        <w:keepLines w:val="0"/>
        <w:numPr>
          <w:ilvl w:val="0"/>
          <w:numId w:val="39"/>
        </w:numPr>
        <w:spacing w:before="0"/>
        <w:rPr>
          <w:rFonts w:cs="Times New Roman"/>
        </w:rPr>
      </w:pPr>
      <w:r w:rsidRPr="007E0A7B">
        <w:rPr>
          <w:rFonts w:cs="Times New Roman"/>
        </w:rPr>
        <w:t xml:space="preserve">w związku ze zmianą sposobu przeprowadzenia robót, lub wprowadzeniem robót zamiennych. Wykonawca wykona wycenę robót wynikających ze zmiany sposobu przeprowadzenia robót oraz robót zamiennych w formie kosztorysu sporządzonego metodą szczegółową, przy zastosowaniu następujących nośników cenotwórczych wskazanych w dostępnych publikacjach na rynku np. Sekocenbud, Orgbud, Wacetob aktualnego na dzień sporządzenia kosztorysu (wybór publikacji przez Wykonawcę wymaga akceptacji Zamawiającego): </w:t>
      </w:r>
    </w:p>
    <w:p w:rsidR="007E0A7B" w:rsidRPr="007E0A7B" w:rsidRDefault="007E0A7B" w:rsidP="007E0A7B">
      <w:pPr>
        <w:pStyle w:val="Nagwek2"/>
        <w:keepLines w:val="0"/>
        <w:numPr>
          <w:ilvl w:val="2"/>
          <w:numId w:val="16"/>
        </w:numPr>
        <w:spacing w:before="0"/>
        <w:ind w:left="1080"/>
        <w:rPr>
          <w:rFonts w:cs="Times New Roman"/>
        </w:rPr>
      </w:pPr>
      <w:r w:rsidRPr="007E0A7B">
        <w:rPr>
          <w:rFonts w:cs="Times New Roman"/>
        </w:rPr>
        <w:t>stawka roboczogodziny „R” – średnia dla województwa zachodniopomorskiego,</w:t>
      </w:r>
    </w:p>
    <w:p w:rsidR="007E0A7B" w:rsidRPr="007E0A7B" w:rsidRDefault="007E0A7B" w:rsidP="007E0A7B">
      <w:pPr>
        <w:numPr>
          <w:ilvl w:val="2"/>
          <w:numId w:val="16"/>
        </w:numPr>
        <w:ind w:left="1080"/>
        <w:rPr>
          <w:sz w:val="22"/>
        </w:rPr>
      </w:pPr>
      <w:r w:rsidRPr="007E0A7B">
        <w:rPr>
          <w:sz w:val="22"/>
        </w:rPr>
        <w:t>koszty pośrednie „Kp” (R+S) – średnie dla województwa zachodniopomorskiego,</w:t>
      </w:r>
    </w:p>
    <w:p w:rsidR="007E0A7B" w:rsidRPr="007E0A7B" w:rsidRDefault="007E0A7B" w:rsidP="007E0A7B">
      <w:pPr>
        <w:pStyle w:val="Akapitzlist"/>
        <w:numPr>
          <w:ilvl w:val="2"/>
          <w:numId w:val="16"/>
        </w:numPr>
        <w:spacing w:after="0" w:line="240" w:lineRule="auto"/>
        <w:ind w:left="1080"/>
        <w:rPr>
          <w:rFonts w:ascii="Times New Roman" w:hAnsi="Times New Roman" w:cs="Times New Roman"/>
          <w:sz w:val="22"/>
        </w:rPr>
      </w:pPr>
      <w:r w:rsidRPr="007E0A7B">
        <w:rPr>
          <w:rFonts w:ascii="Times New Roman" w:hAnsi="Times New Roman" w:cs="Times New Roman"/>
          <w:sz w:val="22"/>
        </w:rPr>
        <w:t xml:space="preserve">zysk kalkulacyjny „Z” (R+S+Kp) – średnie dla województwa zachodniopomorskiego, </w:t>
      </w:r>
    </w:p>
    <w:p w:rsidR="007E0A7B" w:rsidRPr="007E0A7B" w:rsidRDefault="007E0A7B" w:rsidP="007E0A7B">
      <w:pPr>
        <w:pStyle w:val="Nagwek2"/>
        <w:keepLines w:val="0"/>
        <w:numPr>
          <w:ilvl w:val="2"/>
          <w:numId w:val="16"/>
        </w:numPr>
        <w:spacing w:before="0"/>
        <w:ind w:left="1080"/>
        <w:rPr>
          <w:rFonts w:cs="Times New Roman"/>
        </w:rPr>
      </w:pPr>
      <w:r w:rsidRPr="007E0A7B">
        <w:rPr>
          <w:rFonts w:cs="Times New Roman"/>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rsidR="007E0A7B" w:rsidRPr="007E0A7B" w:rsidRDefault="007E0A7B" w:rsidP="007E0A7B">
      <w:pPr>
        <w:pStyle w:val="Nagwek2"/>
        <w:keepLines w:val="0"/>
        <w:numPr>
          <w:ilvl w:val="2"/>
          <w:numId w:val="16"/>
        </w:numPr>
        <w:spacing w:before="0"/>
        <w:ind w:left="1080"/>
        <w:rPr>
          <w:rFonts w:cs="Times New Roman"/>
        </w:rPr>
      </w:pPr>
      <w:r w:rsidRPr="007E0A7B">
        <w:rPr>
          <w:rFonts w:cs="Times New Roman"/>
        </w:rPr>
        <w:t xml:space="preserve">nakłady rzeczowe – w oparciu o Katalogi Nakładów Rzeczowych KNR. </w:t>
      </w:r>
    </w:p>
    <w:p w:rsidR="007E0A7B" w:rsidRPr="007E0A7B" w:rsidRDefault="007E0A7B" w:rsidP="007E0A7B">
      <w:pPr>
        <w:pStyle w:val="Nagwek2"/>
        <w:numPr>
          <w:ilvl w:val="0"/>
          <w:numId w:val="0"/>
        </w:numPr>
        <w:ind w:left="360"/>
        <w:rPr>
          <w:rFonts w:cs="Times New Roman"/>
        </w:rPr>
      </w:pPr>
      <w:r w:rsidRPr="007E0A7B">
        <w:rPr>
          <w:rFonts w:cs="Times New Roman"/>
        </w:rPr>
        <w:t xml:space="preserve">W przypadku robót dla których brak nakładów w KNR, będzie zastosowana wycena indywidualna Wykonawcy, zatwierdzana przez Zamawiającego. </w:t>
      </w:r>
    </w:p>
    <w:p w:rsidR="00DB111C" w:rsidRPr="00DB111C" w:rsidRDefault="007E0A7B" w:rsidP="00DB111C">
      <w:pPr>
        <w:pStyle w:val="Nagwek2"/>
        <w:keepLines w:val="0"/>
        <w:numPr>
          <w:ilvl w:val="0"/>
          <w:numId w:val="39"/>
        </w:numPr>
        <w:spacing w:before="0"/>
        <w:rPr>
          <w:rFonts w:cs="Times New Roman"/>
        </w:rPr>
      </w:pPr>
      <w:r w:rsidRPr="007E0A7B">
        <w:rPr>
          <w:rFonts w:cs="Times New Roman"/>
        </w:rPr>
        <w:t>ulegnie zmianie urzędowa stawka VAT na roboty budowlane</w:t>
      </w:r>
      <w:r w:rsidR="00DB111C">
        <w:rPr>
          <w:rFonts w:cs="Times New Roman"/>
        </w:rPr>
        <w:t>.</w:t>
      </w:r>
    </w:p>
    <w:p w:rsidR="001B6580" w:rsidRPr="00DB111C" w:rsidRDefault="00DB111C" w:rsidP="001B6580">
      <w:pPr>
        <w:numPr>
          <w:ilvl w:val="0"/>
          <w:numId w:val="27"/>
        </w:numPr>
        <w:rPr>
          <w:sz w:val="22"/>
        </w:rPr>
      </w:pPr>
      <w:r w:rsidRPr="001B6580">
        <w:rPr>
          <w:sz w:val="22"/>
        </w:rPr>
        <w:t>Zmiana polegająca na zmianie sposobu spełnienia świadczenia, w tym zmiany technologiczne, w szczególności jeżeli nastąpi(ą):</w:t>
      </w:r>
    </w:p>
    <w:p w:rsidR="001B6580" w:rsidRPr="00336345" w:rsidRDefault="001B6580" w:rsidP="001B6580">
      <w:pPr>
        <w:pStyle w:val="Nagwek2"/>
        <w:numPr>
          <w:ilvl w:val="0"/>
          <w:numId w:val="0"/>
        </w:numPr>
        <w:ind w:left="720" w:hanging="360"/>
        <w:rPr>
          <w:rFonts w:cs="Times New Roman"/>
        </w:rPr>
      </w:pPr>
      <w:r w:rsidRPr="00336345">
        <w:rPr>
          <w:rFonts w:cs="Times New Roman"/>
        </w:rPr>
        <w:t xml:space="preserve">1) konieczność zrealizowania </w:t>
      </w:r>
      <w:r w:rsidR="000945D1">
        <w:rPr>
          <w:rFonts w:cs="Times New Roman"/>
        </w:rPr>
        <w:t>P</w:t>
      </w:r>
      <w:r w:rsidRPr="00336345">
        <w:rPr>
          <w:rFonts w:cs="Times New Roman"/>
        </w:rPr>
        <w:t xml:space="preserve">rzedmiotu </w:t>
      </w:r>
      <w:r w:rsidR="000945D1">
        <w:rPr>
          <w:rFonts w:cs="Times New Roman"/>
        </w:rPr>
        <w:t>U</w:t>
      </w:r>
      <w:r w:rsidRPr="00336345">
        <w:rPr>
          <w:rFonts w:cs="Times New Roman"/>
        </w:rPr>
        <w:t xml:space="preserve">mowy przy zastosowaniu innych rozwiązań technicznych lub materiałowych niż wskazane w dokumentacji, w sytuacji gdyby zastosowanie przewidzianych rozwiązań groziło niewykonaniem lub wadliwym wykonaniem przedmiotu umowy; </w:t>
      </w:r>
    </w:p>
    <w:p w:rsidR="001B6580" w:rsidRPr="00336345" w:rsidRDefault="001B6580" w:rsidP="001B6580">
      <w:pPr>
        <w:pStyle w:val="Nagwek2"/>
        <w:numPr>
          <w:ilvl w:val="0"/>
          <w:numId w:val="0"/>
        </w:numPr>
        <w:ind w:left="720" w:hanging="360"/>
        <w:rPr>
          <w:rFonts w:cs="Times New Roman"/>
        </w:rPr>
      </w:pPr>
      <w:r w:rsidRPr="00336345">
        <w:rPr>
          <w:rFonts w:cs="Times New Roman"/>
        </w:rPr>
        <w:t xml:space="preserve">2) konieczność zrealizowania </w:t>
      </w:r>
      <w:r w:rsidR="000945D1">
        <w:rPr>
          <w:rFonts w:cs="Times New Roman"/>
        </w:rPr>
        <w:t>P</w:t>
      </w:r>
      <w:r w:rsidRPr="00336345">
        <w:rPr>
          <w:rFonts w:cs="Times New Roman"/>
        </w:rPr>
        <w:t xml:space="preserve">rzedmiotu </w:t>
      </w:r>
      <w:r w:rsidR="000945D1">
        <w:rPr>
          <w:rFonts w:cs="Times New Roman"/>
        </w:rPr>
        <w:t>U</w:t>
      </w:r>
      <w:r w:rsidRPr="00336345">
        <w:rPr>
          <w:rFonts w:cs="Times New Roman"/>
        </w:rPr>
        <w:t xml:space="preserve">mowy przy zastosowaniu innych rozwiązań technicznych lub materiałowych ze względu na zmiany obowiązującego prawa; </w:t>
      </w:r>
    </w:p>
    <w:p w:rsidR="001B6580" w:rsidRPr="00336345" w:rsidRDefault="001B6580" w:rsidP="001B6580">
      <w:pPr>
        <w:pStyle w:val="Nagwek2"/>
        <w:numPr>
          <w:ilvl w:val="0"/>
          <w:numId w:val="0"/>
        </w:numPr>
        <w:ind w:left="720" w:hanging="360"/>
        <w:rPr>
          <w:rFonts w:cs="Times New Roman"/>
        </w:rPr>
      </w:pPr>
      <w:r w:rsidRPr="00336345">
        <w:rPr>
          <w:rFonts w:cs="Times New Roman"/>
        </w:rPr>
        <w:lastRenderedPageBreak/>
        <w:t xml:space="preserve">3) konieczność zrealizowania </w:t>
      </w:r>
      <w:r w:rsidR="000945D1">
        <w:rPr>
          <w:rFonts w:cs="Times New Roman"/>
        </w:rPr>
        <w:t>P</w:t>
      </w:r>
      <w:r w:rsidRPr="00336345">
        <w:rPr>
          <w:rFonts w:cs="Times New Roman"/>
        </w:rPr>
        <w:t xml:space="preserve">rzedmiotu </w:t>
      </w:r>
      <w:r w:rsidR="000945D1">
        <w:rPr>
          <w:rFonts w:cs="Times New Roman"/>
        </w:rPr>
        <w:t>U</w:t>
      </w:r>
      <w:r w:rsidRPr="00336345">
        <w:rPr>
          <w:rFonts w:cs="Times New Roman"/>
        </w:rPr>
        <w:t xml:space="preserve">mowy przy zastosowaniu innych rozwiązań technicznych lub materiałowych z uwagi na czasową lub całkowitą niedostępność materiałów lub technologii (np. zaprzestania produkcji). </w:t>
      </w:r>
    </w:p>
    <w:p w:rsidR="003454E6" w:rsidRPr="00DB111C" w:rsidRDefault="001B6580" w:rsidP="00DB111C">
      <w:pPr>
        <w:pStyle w:val="Nagwek2"/>
        <w:numPr>
          <w:ilvl w:val="0"/>
          <w:numId w:val="0"/>
        </w:numPr>
        <w:ind w:left="720" w:hanging="360"/>
        <w:rPr>
          <w:rFonts w:cs="Times New Roman"/>
        </w:rPr>
      </w:pPr>
      <w:r w:rsidRPr="00336345">
        <w:rPr>
          <w:rFonts w:cs="Times New Roman"/>
        </w:rPr>
        <w:t xml:space="preserve">       Zmiany wskazane w ppkt 3 będą wprowadzane wyłącznie w zakresie umożliwiającym oddanie przedmiotu umowy do użytkowania, a Zamawiający może ponieść ryzyko zwiększenia wynagrodzenia z tytułu takich zmian wyłącznie w kwocie równej zwiększonym z tego powodu </w:t>
      </w:r>
      <w:r>
        <w:rPr>
          <w:rFonts w:cs="Times New Roman"/>
        </w:rPr>
        <w:t xml:space="preserve">kosztom. Każda ze wskazanych w </w:t>
      </w:r>
      <w:r w:rsidRPr="00336345">
        <w:rPr>
          <w:rFonts w:cs="Times New Roman"/>
        </w:rPr>
        <w:t xml:space="preserve">pkt od 1 do 3 zmian może być powiązana z obniżeniem wynagrodzenia na zasadach określonych w </w:t>
      </w:r>
      <w:r>
        <w:rPr>
          <w:rFonts w:cs="Times New Roman"/>
        </w:rPr>
        <w:t xml:space="preserve">ust. </w:t>
      </w:r>
      <w:r w:rsidR="00DB111C">
        <w:rPr>
          <w:rFonts w:cs="Times New Roman"/>
        </w:rPr>
        <w:t>5</w:t>
      </w:r>
      <w:r>
        <w:rPr>
          <w:rFonts w:cs="Times New Roman"/>
        </w:rPr>
        <w:t xml:space="preserve"> </w:t>
      </w:r>
      <w:r w:rsidRPr="00336345">
        <w:rPr>
          <w:rFonts w:cs="Times New Roman"/>
        </w:rPr>
        <w:t xml:space="preserve">pkt 1) . </w:t>
      </w:r>
    </w:p>
    <w:p w:rsidR="001B6580" w:rsidRDefault="001B6580" w:rsidP="00F70A62">
      <w:pPr>
        <w:numPr>
          <w:ilvl w:val="0"/>
          <w:numId w:val="27"/>
        </w:numPr>
        <w:tabs>
          <w:tab w:val="num" w:pos="426"/>
        </w:tabs>
        <w:suppressAutoHyphens w:val="0"/>
        <w:autoSpaceDE/>
        <w:ind w:left="426" w:hanging="426"/>
        <w:rPr>
          <w:sz w:val="22"/>
        </w:rPr>
      </w:pPr>
      <w:r>
        <w:rPr>
          <w:sz w:val="22"/>
        </w:rPr>
        <w:t xml:space="preserve">Inne zmiany: </w:t>
      </w:r>
      <w:r w:rsidRPr="00E2697E">
        <w:rPr>
          <w:sz w:val="22"/>
        </w:rPr>
        <w:t xml:space="preserve">w zakresie podwykonawstwa za uprzednią zgodą Zamawiającego: powierzenie </w:t>
      </w:r>
      <w:r>
        <w:rPr>
          <w:sz w:val="22"/>
        </w:rPr>
        <w:t>P</w:t>
      </w:r>
      <w:r w:rsidRPr="00E2697E">
        <w:rPr>
          <w:sz w:val="22"/>
        </w:rPr>
        <w:t xml:space="preserve">odwykonawcom innej części robót niż </w:t>
      </w:r>
      <w:r>
        <w:rPr>
          <w:sz w:val="22"/>
        </w:rPr>
        <w:t xml:space="preserve">wskazana w ofercie wykonawcy, </w:t>
      </w:r>
      <w:r w:rsidRPr="00E2697E">
        <w:rPr>
          <w:sz w:val="22"/>
        </w:rPr>
        <w:t xml:space="preserve">zmiana </w:t>
      </w:r>
      <w:r>
        <w:rPr>
          <w:sz w:val="22"/>
        </w:rPr>
        <w:t>P</w:t>
      </w:r>
      <w:r w:rsidRPr="00E2697E">
        <w:rPr>
          <w:sz w:val="22"/>
        </w:rPr>
        <w:t>odwykonawcy na etapie realizacji robót, o ile nie sprzec</w:t>
      </w:r>
      <w:r>
        <w:rPr>
          <w:sz w:val="22"/>
        </w:rPr>
        <w:t>iwia się to postanowieniom SIWZ</w:t>
      </w:r>
    </w:p>
    <w:p w:rsidR="00B834C3" w:rsidRDefault="00B834C3" w:rsidP="007A410E">
      <w:pPr>
        <w:pStyle w:val="Tytu"/>
        <w:numPr>
          <w:ilvl w:val="0"/>
          <w:numId w:val="0"/>
        </w:numPr>
        <w:ind w:left="720"/>
        <w:jc w:val="center"/>
        <w:rPr>
          <w:rFonts w:ascii="Times New Roman" w:hAnsi="Times New Roman" w:cs="Times New Roman"/>
          <w:sz w:val="22"/>
          <w:szCs w:val="22"/>
        </w:rPr>
      </w:pPr>
    </w:p>
    <w:p w:rsidR="007A410E" w:rsidRPr="009927E7" w:rsidRDefault="007A410E" w:rsidP="007A410E">
      <w:pPr>
        <w:pStyle w:val="Tytu"/>
        <w:numPr>
          <w:ilvl w:val="0"/>
          <w:numId w:val="0"/>
        </w:numPr>
        <w:ind w:left="720"/>
        <w:jc w:val="center"/>
        <w:rPr>
          <w:rFonts w:ascii="Times New Roman" w:hAnsi="Times New Roman" w:cs="Times New Roman"/>
          <w:sz w:val="22"/>
          <w:szCs w:val="22"/>
        </w:rPr>
      </w:pPr>
      <w:r>
        <w:rPr>
          <w:rFonts w:ascii="Times New Roman" w:hAnsi="Times New Roman" w:cs="Times New Roman"/>
          <w:sz w:val="22"/>
          <w:szCs w:val="22"/>
        </w:rPr>
        <w:t>§ 1</w:t>
      </w:r>
      <w:r w:rsidR="0032396F">
        <w:rPr>
          <w:rFonts w:ascii="Times New Roman" w:hAnsi="Times New Roman" w:cs="Times New Roman"/>
          <w:sz w:val="22"/>
          <w:szCs w:val="22"/>
        </w:rPr>
        <w:t>7</w:t>
      </w:r>
    </w:p>
    <w:p w:rsidR="007A410E" w:rsidRPr="00425194" w:rsidRDefault="007A410E" w:rsidP="007A410E">
      <w:pPr>
        <w:pStyle w:val="tytuparagrafu"/>
        <w:rPr>
          <w:rFonts w:ascii="Times New Roman" w:hAnsi="Times New Roman" w:cs="Times New Roman"/>
          <w:sz w:val="22"/>
          <w:szCs w:val="22"/>
        </w:rPr>
      </w:pPr>
      <w:r w:rsidRPr="00425194">
        <w:rPr>
          <w:rFonts w:ascii="Times New Roman" w:hAnsi="Times New Roman" w:cs="Times New Roman"/>
          <w:sz w:val="22"/>
          <w:szCs w:val="22"/>
        </w:rPr>
        <w:t>POSTANOWIENIA KOŃCOWE</w:t>
      </w:r>
    </w:p>
    <w:p w:rsidR="007A410E" w:rsidRPr="007A410E" w:rsidRDefault="007A410E" w:rsidP="00F70A62">
      <w:pPr>
        <w:pStyle w:val="Nagwek1"/>
        <w:keepNext w:val="0"/>
        <w:numPr>
          <w:ilvl w:val="0"/>
          <w:numId w:val="22"/>
        </w:numPr>
        <w:spacing w:before="0" w:after="0"/>
        <w:ind w:left="360"/>
        <w:jc w:val="both"/>
        <w:rPr>
          <w:rFonts w:cs="Times New Roman"/>
          <w:b w:val="0"/>
          <w:bCs w:val="0"/>
        </w:rPr>
      </w:pPr>
      <w:r w:rsidRPr="007A410E">
        <w:rPr>
          <w:rFonts w:cs="Times New Roman"/>
          <w:b w:val="0"/>
          <w:bCs w:val="0"/>
        </w:rPr>
        <w:t>W sprawach nieuregulowanych niniejszą umową stosuje się przepisy Kodeksu cywilnego, ustawy Prawo zamówień publicznych.</w:t>
      </w:r>
    </w:p>
    <w:p w:rsidR="007A410E" w:rsidRPr="007A410E" w:rsidRDefault="007A410E" w:rsidP="00F70A62">
      <w:pPr>
        <w:pStyle w:val="Nagwek1"/>
        <w:keepNext w:val="0"/>
        <w:numPr>
          <w:ilvl w:val="0"/>
          <w:numId w:val="22"/>
        </w:numPr>
        <w:spacing w:before="0" w:after="0"/>
        <w:ind w:left="360"/>
        <w:jc w:val="both"/>
        <w:rPr>
          <w:rFonts w:cs="Times New Roman"/>
          <w:b w:val="0"/>
          <w:bCs w:val="0"/>
        </w:rPr>
      </w:pPr>
      <w:r w:rsidRPr="007A410E">
        <w:rPr>
          <w:rFonts w:cs="Times New Roman"/>
          <w:b w:val="0"/>
          <w:bCs w:val="0"/>
        </w:rPr>
        <w:t xml:space="preserve">Ewentualne spory wynikające w związku z realizacją Umowy, których Stronom nie udało się rozstrzygnąć polubownie, będą poddane rozstrzygnięciu przez sąd właściwy dla siedziby Zamawiającego. </w:t>
      </w:r>
    </w:p>
    <w:p w:rsidR="008D1580" w:rsidRDefault="007A410E" w:rsidP="00F70A62">
      <w:pPr>
        <w:pStyle w:val="Nagwek1"/>
        <w:keepNext w:val="0"/>
        <w:numPr>
          <w:ilvl w:val="0"/>
          <w:numId w:val="22"/>
        </w:numPr>
        <w:spacing w:before="0" w:after="0"/>
        <w:ind w:left="360"/>
        <w:jc w:val="both"/>
        <w:rPr>
          <w:rFonts w:cs="Times New Roman"/>
          <w:b w:val="0"/>
          <w:bCs w:val="0"/>
        </w:rPr>
      </w:pPr>
      <w:r w:rsidRPr="007A410E">
        <w:rPr>
          <w:rFonts w:cs="Times New Roman"/>
          <w:b w:val="0"/>
          <w:bCs w:val="0"/>
        </w:rPr>
        <w:t>Wykonawca zobowiązany jest do pisemnego informowania Zamawiającego o każdej zmianie siedziby, rachunku bankowego, numeru telefonu, NIP, REGON, adresu do korespondencji pod rygorem uznania doręczenia za skuteczne na adres dotychczasowy.</w:t>
      </w:r>
    </w:p>
    <w:p w:rsidR="008D1580" w:rsidRDefault="008D1580" w:rsidP="00F70A62">
      <w:pPr>
        <w:pStyle w:val="Nagwek1"/>
        <w:keepNext w:val="0"/>
        <w:numPr>
          <w:ilvl w:val="0"/>
          <w:numId w:val="22"/>
        </w:numPr>
        <w:spacing w:before="0" w:after="0"/>
        <w:ind w:left="360"/>
        <w:jc w:val="both"/>
        <w:rPr>
          <w:b w:val="0"/>
          <w:bCs w:val="0"/>
        </w:rPr>
      </w:pPr>
      <w:r w:rsidRPr="008D1580">
        <w:rPr>
          <w:b w:val="0"/>
          <w:bCs w:val="0"/>
        </w:rPr>
        <w:t>Wszelkie zmiany niniejszej umowy lub oświadczenia wymagają formy pisemnej pod rygorem nieważności.</w:t>
      </w:r>
    </w:p>
    <w:p w:rsidR="008D1580" w:rsidRPr="008D1580" w:rsidRDefault="008D1580" w:rsidP="00F70A62">
      <w:pPr>
        <w:pStyle w:val="Nagwek1"/>
        <w:keepNext w:val="0"/>
        <w:numPr>
          <w:ilvl w:val="0"/>
          <w:numId w:val="22"/>
        </w:numPr>
        <w:spacing w:before="0" w:after="0"/>
        <w:ind w:left="360"/>
        <w:jc w:val="both"/>
        <w:rPr>
          <w:b w:val="0"/>
          <w:bCs w:val="0"/>
        </w:rPr>
      </w:pPr>
      <w:r w:rsidRPr="008D1580">
        <w:rPr>
          <w:b w:val="0"/>
          <w:bCs w:val="0"/>
        </w:rPr>
        <w:t>Sprawy sporne rozpatrywane będą przez Sąd  właściwy dla siedziby Zamawiającego.</w:t>
      </w:r>
    </w:p>
    <w:p w:rsidR="00351221" w:rsidRDefault="007A410E" w:rsidP="00F70A62">
      <w:pPr>
        <w:pStyle w:val="Akapitzlist"/>
        <w:numPr>
          <w:ilvl w:val="0"/>
          <w:numId w:val="22"/>
        </w:numPr>
        <w:spacing w:after="160" w:line="259" w:lineRule="auto"/>
        <w:ind w:left="360"/>
        <w:rPr>
          <w:rFonts w:ascii="Times New Roman" w:hAnsi="Times New Roman" w:cs="Times New Roman"/>
        </w:rPr>
      </w:pPr>
      <w:r w:rsidRPr="00717F1E">
        <w:rPr>
          <w:rFonts w:ascii="Times New Roman" w:hAnsi="Times New Roman" w:cs="Times New Roman"/>
        </w:rPr>
        <w:t xml:space="preserve">Umowę sporządzono w 3 jednobrzmiących egzemplarzach: 2 egzemplarze dla Zamawiającego i 1 egzemplarz dla Wykonawcy. </w:t>
      </w:r>
    </w:p>
    <w:p w:rsidR="00474BDF" w:rsidRPr="0032396F" w:rsidRDefault="00474BDF" w:rsidP="00474BDF">
      <w:pPr>
        <w:pStyle w:val="Akapitzlist"/>
        <w:spacing w:after="160" w:line="259" w:lineRule="auto"/>
        <w:ind w:left="360"/>
        <w:rPr>
          <w:rFonts w:ascii="Times New Roman" w:hAnsi="Times New Roman" w:cs="Times New Roman"/>
        </w:rPr>
      </w:pPr>
    </w:p>
    <w:p w:rsidR="00E31B43" w:rsidRPr="00822400" w:rsidRDefault="00E31B43" w:rsidP="0020067C">
      <w:pPr>
        <w:pStyle w:val="Nagwek2"/>
        <w:numPr>
          <w:ilvl w:val="0"/>
          <w:numId w:val="0"/>
        </w:numPr>
        <w:spacing w:line="360" w:lineRule="auto"/>
        <w:ind w:left="227"/>
      </w:pPr>
      <w:r w:rsidRPr="00822400">
        <w:rPr>
          <w:rFonts w:cs="Times New Roman"/>
          <w:b/>
          <w:sz w:val="24"/>
          <w:szCs w:val="24"/>
        </w:rPr>
        <w:t>ZAMAWIAJĄCY</w:t>
      </w:r>
      <w:r w:rsidRPr="00822400">
        <w:rPr>
          <w:rFonts w:cs="Times New Roman"/>
          <w:b/>
          <w:sz w:val="24"/>
          <w:szCs w:val="24"/>
        </w:rPr>
        <w:tab/>
      </w:r>
      <w:r w:rsidRPr="00822400">
        <w:rPr>
          <w:rFonts w:cs="Times New Roman"/>
          <w:b/>
          <w:sz w:val="24"/>
          <w:szCs w:val="24"/>
        </w:rPr>
        <w:tab/>
      </w:r>
      <w:r w:rsidRPr="00822400">
        <w:rPr>
          <w:rFonts w:cs="Times New Roman"/>
          <w:b/>
          <w:sz w:val="24"/>
          <w:szCs w:val="24"/>
        </w:rPr>
        <w:tab/>
      </w:r>
      <w:r w:rsidRPr="00822400">
        <w:rPr>
          <w:rFonts w:cs="Times New Roman"/>
          <w:b/>
          <w:sz w:val="24"/>
          <w:szCs w:val="24"/>
        </w:rPr>
        <w:tab/>
      </w:r>
      <w:r w:rsidRPr="00822400">
        <w:rPr>
          <w:rFonts w:cs="Times New Roman"/>
          <w:b/>
          <w:sz w:val="24"/>
          <w:szCs w:val="24"/>
        </w:rPr>
        <w:tab/>
      </w:r>
      <w:r w:rsidR="00CD22DE" w:rsidRPr="00822400">
        <w:rPr>
          <w:rFonts w:cs="Times New Roman"/>
          <w:b/>
          <w:sz w:val="24"/>
          <w:szCs w:val="24"/>
        </w:rPr>
        <w:t xml:space="preserve">                 </w:t>
      </w:r>
      <w:r w:rsidR="00C53207">
        <w:rPr>
          <w:rFonts w:cs="Times New Roman"/>
          <w:b/>
          <w:sz w:val="24"/>
          <w:szCs w:val="24"/>
        </w:rPr>
        <w:t xml:space="preserve">          </w:t>
      </w:r>
      <w:r w:rsidR="00D47CD1">
        <w:rPr>
          <w:rFonts w:cs="Times New Roman"/>
          <w:b/>
          <w:sz w:val="24"/>
          <w:szCs w:val="24"/>
        </w:rPr>
        <w:t xml:space="preserve">    </w:t>
      </w:r>
      <w:r w:rsidRPr="00822400">
        <w:rPr>
          <w:rFonts w:cs="Times New Roman"/>
          <w:b/>
          <w:sz w:val="24"/>
          <w:szCs w:val="24"/>
        </w:rPr>
        <w:t>WYKONAWCA</w:t>
      </w:r>
    </w:p>
    <w:sectPr w:rsidR="00E31B43" w:rsidRPr="00822400" w:rsidSect="005306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9F4" w:rsidRDefault="005769F4">
      <w:r>
        <w:separator/>
      </w:r>
    </w:p>
  </w:endnote>
  <w:endnote w:type="continuationSeparator" w:id="0">
    <w:p w:rsidR="005769F4" w:rsidRDefault="00576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3BF" w:rsidRPr="00D02E08" w:rsidRDefault="00B823BF" w:rsidP="003C33FB">
    <w:pPr>
      <w:pStyle w:val="Stopka"/>
      <w:framePr w:wrap="auto" w:vAnchor="text" w:hAnchor="margin" w:xAlign="right" w:y="1"/>
      <w:rPr>
        <w:rStyle w:val="Numerstrony"/>
      </w:rPr>
    </w:pPr>
    <w:r w:rsidRPr="00D02E08">
      <w:rPr>
        <w:rStyle w:val="Numerstrony"/>
      </w:rPr>
      <w:fldChar w:fldCharType="begin"/>
    </w:r>
    <w:r w:rsidRPr="00D02E08">
      <w:rPr>
        <w:rStyle w:val="Numerstrony"/>
      </w:rPr>
      <w:instrText xml:space="preserve">PAGE  </w:instrText>
    </w:r>
    <w:r w:rsidRPr="00D02E08">
      <w:rPr>
        <w:rStyle w:val="Numerstrony"/>
      </w:rPr>
      <w:fldChar w:fldCharType="separate"/>
    </w:r>
    <w:r>
      <w:rPr>
        <w:rStyle w:val="Numerstrony"/>
        <w:noProof/>
      </w:rPr>
      <w:t>10</w:t>
    </w:r>
    <w:r w:rsidRPr="00D02E08">
      <w:rPr>
        <w:rStyle w:val="Numerstrony"/>
      </w:rPr>
      <w:fldChar w:fldCharType="end"/>
    </w:r>
  </w:p>
  <w:p w:rsidR="00B823BF" w:rsidRDefault="00B823BF" w:rsidP="00D02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9F4" w:rsidRDefault="005769F4">
      <w:r>
        <w:separator/>
      </w:r>
    </w:p>
  </w:footnote>
  <w:footnote w:type="continuationSeparator" w:id="0">
    <w:p w:rsidR="005769F4" w:rsidRDefault="00576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3BF" w:rsidRPr="00414A80" w:rsidRDefault="00B823BF" w:rsidP="00784C80">
    <w:pPr>
      <w:pStyle w:val="Nagwek"/>
      <w:tabs>
        <w:tab w:val="left" w:pos="3870"/>
        <w:tab w:val="left" w:pos="7590"/>
      </w:tabs>
      <w:rPr>
        <w:i/>
        <w:sz w:val="20"/>
        <w:szCs w:val="20"/>
      </w:rPr>
    </w:pPr>
    <w:r w:rsidRPr="00414A80">
      <w:rPr>
        <w:i/>
        <w:sz w:val="20"/>
        <w:szCs w:val="20"/>
      </w:rPr>
      <w:t>Nr sprawy: DZP/</w:t>
    </w:r>
    <w:r w:rsidR="00D2493F">
      <w:rPr>
        <w:i/>
        <w:sz w:val="20"/>
        <w:szCs w:val="20"/>
      </w:rPr>
      <w:t>31</w:t>
    </w:r>
    <w:r>
      <w:rPr>
        <w:i/>
        <w:sz w:val="20"/>
        <w:szCs w:val="20"/>
      </w:rPr>
      <w:t xml:space="preserve">/PN/2019    </w:t>
    </w:r>
    <w:r w:rsidRPr="00414A80">
      <w:rPr>
        <w:i/>
        <w:sz w:val="20"/>
        <w:szCs w:val="20"/>
      </w:rPr>
      <w:tab/>
    </w:r>
    <w:r w:rsidRPr="00414A80">
      <w:rPr>
        <w:i/>
        <w:sz w:val="20"/>
        <w:szCs w:val="20"/>
      </w:rPr>
      <w:tab/>
    </w:r>
    <w:r w:rsidRPr="00414A80">
      <w:rPr>
        <w:i/>
        <w:sz w:val="20"/>
        <w:szCs w:val="20"/>
      </w:rPr>
      <w:tab/>
    </w:r>
    <w:r>
      <w:rPr>
        <w:i/>
        <w:sz w:val="20"/>
        <w:szCs w:val="20"/>
      </w:rPr>
      <w:t>Zał. nr 4 do siwz</w:t>
    </w:r>
    <w:r>
      <w:rPr>
        <w:i/>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14E"/>
    <w:multiLevelType w:val="hybridMultilevel"/>
    <w:tmpl w:val="53AEB222"/>
    <w:lvl w:ilvl="0" w:tplc="9E4A0EC0">
      <w:start w:val="1"/>
      <w:numFmt w:val="decimal"/>
      <w:lvlText w:val="%1."/>
      <w:lvlJc w:val="left"/>
      <w:pPr>
        <w:tabs>
          <w:tab w:val="num" w:pos="360"/>
        </w:tabs>
        <w:ind w:left="360" w:hanging="360"/>
      </w:pPr>
      <w:rPr>
        <w:b w:val="0"/>
      </w:rPr>
    </w:lvl>
    <w:lvl w:ilvl="1" w:tplc="43B61C2E">
      <w:start w:val="1"/>
      <w:numFmt w:val="decimal"/>
      <w:lvlText w:val="%2)"/>
      <w:lvlJc w:val="left"/>
      <w:pPr>
        <w:tabs>
          <w:tab w:val="num" w:pos="1260"/>
        </w:tabs>
        <w:ind w:left="1260" w:hanging="360"/>
      </w:pPr>
      <w:rPr>
        <w:rFonts w:hint="default"/>
        <w:b w:val="0"/>
        <w:i w:val="0"/>
        <w:strike w:val="0"/>
        <w:dstrike w:val="0"/>
        <w:color w:val="auto"/>
        <w:sz w:val="22"/>
        <w:szCs w:val="22"/>
        <w:u w:val="none"/>
        <w:effect w:val="none"/>
      </w:rPr>
    </w:lvl>
    <w:lvl w:ilvl="2" w:tplc="0415001B">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 w15:restartNumberingAfterBreak="0">
    <w:nsid w:val="00C77422"/>
    <w:multiLevelType w:val="hybridMultilevel"/>
    <w:tmpl w:val="55BA1FD2"/>
    <w:lvl w:ilvl="0" w:tplc="691A9D5E">
      <w:start w:val="1"/>
      <w:numFmt w:val="decimal"/>
      <w:lvlText w:val="%1."/>
      <w:lvlJc w:val="left"/>
      <w:pPr>
        <w:tabs>
          <w:tab w:val="num" w:pos="360"/>
        </w:tabs>
        <w:ind w:left="360" w:hanging="360"/>
      </w:pPr>
      <w:rPr>
        <w:i w:val="0"/>
        <w:iCs w:val="0"/>
      </w:rPr>
    </w:lvl>
    <w:lvl w:ilvl="1" w:tplc="C0E4751E">
      <w:start w:val="3"/>
      <w:numFmt w:val="lowerLetter"/>
      <w:lvlText w:val="%2)"/>
      <w:lvlJc w:val="left"/>
      <w:pPr>
        <w:tabs>
          <w:tab w:val="num" w:pos="1440"/>
        </w:tabs>
        <w:ind w:left="1440" w:hanging="360"/>
      </w:pPr>
      <w:rPr>
        <w:rFonts w:hint="default"/>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6616F71"/>
    <w:multiLevelType w:val="multilevel"/>
    <w:tmpl w:val="125497EE"/>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990" w:hanging="630"/>
      </w:pPr>
      <w:rPr>
        <w:rFonts w:cs="Times New Roman" w:hint="default"/>
        <w:sz w:val="24"/>
        <w:szCs w:val="24"/>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3" w15:restartNumberingAfterBreak="0">
    <w:nsid w:val="06F62965"/>
    <w:multiLevelType w:val="hybridMultilevel"/>
    <w:tmpl w:val="2DAC85A0"/>
    <w:lvl w:ilvl="0" w:tplc="D59C79C0">
      <w:start w:val="1"/>
      <w:numFmt w:val="decimal"/>
      <w:lvlText w:val="%1."/>
      <w:lvlJc w:val="left"/>
      <w:pPr>
        <w:tabs>
          <w:tab w:val="num" w:pos="720"/>
        </w:tabs>
        <w:ind w:left="720" w:hanging="360"/>
      </w:pPr>
      <w:rPr>
        <w:rFonts w:ascii="Times New Roman" w:hAnsi="Times New Roman" w:cs="Times New Roman" w:hint="default"/>
      </w:rPr>
    </w:lvl>
    <w:lvl w:ilvl="1" w:tplc="C0E4751E">
      <w:start w:val="3"/>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D260FB9"/>
    <w:multiLevelType w:val="hybridMultilevel"/>
    <w:tmpl w:val="354E7552"/>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ECA20A7"/>
    <w:multiLevelType w:val="singleLevel"/>
    <w:tmpl w:val="A682607C"/>
    <w:lvl w:ilvl="0">
      <w:start w:val="1"/>
      <w:numFmt w:val="decimal"/>
      <w:pStyle w:val="Listapunktowana"/>
      <w:lvlText w:val="%1."/>
      <w:lvlJc w:val="left"/>
      <w:pPr>
        <w:tabs>
          <w:tab w:val="num" w:pos="360"/>
        </w:tabs>
        <w:ind w:left="360" w:hanging="360"/>
      </w:pPr>
    </w:lvl>
  </w:abstractNum>
  <w:abstractNum w:abstractNumId="6" w15:restartNumberingAfterBreak="0">
    <w:nsid w:val="0F893B2A"/>
    <w:multiLevelType w:val="hybridMultilevel"/>
    <w:tmpl w:val="DB76C0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481F6B"/>
    <w:multiLevelType w:val="hybridMultilevel"/>
    <w:tmpl w:val="8EC25198"/>
    <w:lvl w:ilvl="0" w:tplc="43B61C2E">
      <w:start w:val="1"/>
      <w:numFmt w:val="decimal"/>
      <w:lvlText w:val="%1)"/>
      <w:lvlJc w:val="left"/>
      <w:pPr>
        <w:tabs>
          <w:tab w:val="num" w:pos="720"/>
        </w:tabs>
        <w:ind w:left="720" w:hanging="360"/>
      </w:pPr>
      <w:rPr>
        <w:rFonts w:hint="default"/>
        <w:b w:val="0"/>
        <w:bCs w:val="0"/>
        <w:i w:val="0"/>
        <w:iCs w:val="0"/>
        <w:strike w:val="0"/>
        <w:dstrike w:val="0"/>
        <w:color w:val="auto"/>
        <w:sz w:val="22"/>
        <w:szCs w:val="22"/>
        <w:u w:val="none"/>
        <w:effect w:val="none"/>
      </w:rPr>
    </w:lvl>
    <w:lvl w:ilvl="1" w:tplc="C0E4751E">
      <w:start w:val="3"/>
      <w:numFmt w:val="lowerLetter"/>
      <w:lvlText w:val="%2)"/>
      <w:lvlJc w:val="left"/>
      <w:pPr>
        <w:tabs>
          <w:tab w:val="num" w:pos="1800"/>
        </w:tabs>
        <w:ind w:left="1800"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13C239E3"/>
    <w:multiLevelType w:val="hybridMultilevel"/>
    <w:tmpl w:val="AD06481C"/>
    <w:lvl w:ilvl="0" w:tplc="0415000F">
      <w:start w:val="1"/>
      <w:numFmt w:val="decimal"/>
      <w:lvlText w:val="%1."/>
      <w:lvlJc w:val="left"/>
      <w:pPr>
        <w:tabs>
          <w:tab w:val="num" w:pos="720"/>
        </w:tabs>
        <w:ind w:left="720" w:hanging="360"/>
      </w:pPr>
    </w:lvl>
    <w:lvl w:ilvl="1" w:tplc="43B61C2E">
      <w:start w:val="1"/>
      <w:numFmt w:val="decimal"/>
      <w:lvlText w:val="%2)"/>
      <w:lvlJc w:val="left"/>
      <w:pPr>
        <w:tabs>
          <w:tab w:val="num" w:pos="1440"/>
        </w:tabs>
        <w:ind w:left="1440"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4287233"/>
    <w:multiLevelType w:val="hybridMultilevel"/>
    <w:tmpl w:val="43C65F08"/>
    <w:lvl w:ilvl="0" w:tplc="FF1C8B16">
      <w:start w:val="1"/>
      <w:numFmt w:val="lowerLetter"/>
      <w:lvlText w:val="%1)"/>
      <w:lvlJc w:val="left"/>
      <w:pPr>
        <w:ind w:left="720" w:hanging="360"/>
      </w:pPr>
      <w:rPr>
        <w:rFonts w:ascii="Times New Roman" w:eastAsia="Times New Roman" w:hAnsi="Times New Roman"/>
        <w:b w:val="0"/>
        <w:bCs w:val="0"/>
        <w:i w:val="0"/>
        <w:iCs w:val="0"/>
        <w:strike w:val="0"/>
        <w:dstrike w:val="0"/>
        <w:color w:val="auto"/>
        <w:sz w:val="22"/>
        <w:szCs w:val="22"/>
        <w:u w:val="none"/>
        <w:effect w:val="none"/>
      </w:rPr>
    </w:lvl>
    <w:lvl w:ilvl="1" w:tplc="7BB2F546">
      <w:start w:val="1"/>
      <w:numFmt w:val="decimal"/>
      <w:lvlText w:val="%2."/>
      <w:lvlJc w:val="left"/>
      <w:pPr>
        <w:ind w:left="1440" w:hanging="360"/>
      </w:pPr>
      <w:rPr>
        <w:rFonts w:ascii="Times New Roman" w:eastAsia="Times New Roman" w:hAnsi="Times New Roman"/>
        <w:b w:val="0"/>
        <w:bCs w:val="0"/>
        <w:i w:val="0"/>
        <w:iCs w:val="0"/>
        <w:strike w:val="0"/>
        <w:dstrike w:val="0"/>
        <w:color w:val="auto"/>
        <w:sz w:val="22"/>
        <w:szCs w:val="22"/>
        <w:u w:val="none"/>
        <w:effect w:val="none"/>
      </w:rPr>
    </w:lvl>
    <w:lvl w:ilvl="2" w:tplc="F99EC4AA">
      <w:start w:val="1"/>
      <w:numFmt w:val="lowerLetter"/>
      <w:lvlText w:val="%3)"/>
      <w:lvlJc w:val="right"/>
      <w:pPr>
        <w:ind w:left="2160" w:hanging="180"/>
      </w:pPr>
      <w:rPr>
        <w:rFonts w:ascii="Times New Roman" w:eastAsia="Times New Roman" w:hAnsi="Times New Roman"/>
      </w:rPr>
    </w:lvl>
    <w:lvl w:ilvl="3" w:tplc="77F44CAC">
      <w:start w:val="1"/>
      <w:numFmt w:val="decimal"/>
      <w:lvlText w:val="%4."/>
      <w:lvlJc w:val="left"/>
      <w:pPr>
        <w:ind w:left="2880" w:hanging="360"/>
      </w:pPr>
      <w:rPr>
        <w:rFonts w:ascii="Times New Roman" w:hAnsi="Times New Roman" w:cs="Times New Roman" w:hint="default"/>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FB279C"/>
    <w:multiLevelType w:val="hybridMultilevel"/>
    <w:tmpl w:val="D3029F96"/>
    <w:lvl w:ilvl="0" w:tplc="E3CA7B8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536E13"/>
    <w:multiLevelType w:val="multilevel"/>
    <w:tmpl w:val="E79E180A"/>
    <w:lvl w:ilvl="0">
      <w:start w:val="1"/>
      <w:numFmt w:val="decimal"/>
      <w:lvlText w:val="§%1"/>
      <w:lvlJc w:val="left"/>
      <w:pPr>
        <w:tabs>
          <w:tab w:val="num" w:pos="0"/>
        </w:tabs>
        <w:ind w:left="360" w:hanging="360"/>
      </w:pPr>
      <w:rPr>
        <w:rFonts w:hint="default"/>
        <w:b/>
        <w:bCs/>
        <w:i w:val="0"/>
        <w:iCs w:val="0"/>
        <w:caps w:val="0"/>
        <w:smallCaps w:val="0"/>
        <w:strike w:val="0"/>
        <w:dstrike w:val="0"/>
        <w:vanish w:val="0"/>
        <w:spacing w:val="0"/>
        <w:position w:val="0"/>
        <w:u w:val="none"/>
        <w:vertAlign w:val="baseline"/>
      </w:rPr>
    </w:lvl>
    <w:lvl w:ilvl="1">
      <w:start w:val="1"/>
      <w:numFmt w:val="decimal"/>
      <w:lvlText w:val="%2. "/>
      <w:lvlJc w:val="left"/>
      <w:pPr>
        <w:tabs>
          <w:tab w:val="num" w:pos="66"/>
        </w:tabs>
        <w:ind w:left="786" w:hanging="360"/>
      </w:pPr>
      <w:rPr>
        <w:rFonts w:hint="default"/>
        <w:b w:val="0"/>
        <w:bCs w:val="0"/>
      </w:rPr>
    </w:lvl>
    <w:lvl w:ilvl="2">
      <w:start w:val="1"/>
      <w:numFmt w:val="decimal"/>
      <w:lvlText w:val="%3)"/>
      <w:lvlJc w:val="left"/>
      <w:pPr>
        <w:tabs>
          <w:tab w:val="num" w:pos="0"/>
        </w:tabs>
        <w:ind w:left="928" w:hanging="360"/>
      </w:pPr>
      <w:rPr>
        <w:rFonts w:ascii="Times New Roman" w:hAnsi="Times New Roman" w:cs="Times New Roman" w:hint="default"/>
        <w:sz w:val="22"/>
        <w:szCs w:val="22"/>
      </w:rPr>
    </w:lvl>
    <w:lvl w:ilvl="3">
      <w:start w:val="1"/>
      <w:numFmt w:val="lowerLetter"/>
      <w:lvlText w:val="%4)"/>
      <w:lvlJc w:val="left"/>
      <w:pPr>
        <w:tabs>
          <w:tab w:val="num" w:pos="0"/>
        </w:tabs>
        <w:ind w:left="1440" w:hanging="360"/>
      </w:pPr>
      <w:rPr>
        <w:rFonts w:ascii="Times New Roman" w:hAnsi="Times New Roman" w:cs="Times New Roman" w:hint="default"/>
        <w:sz w:val="22"/>
        <w:szCs w:val="22"/>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109"/>
        </w:tabs>
        <w:ind w:left="2629"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18B2139C"/>
    <w:multiLevelType w:val="hybridMultilevel"/>
    <w:tmpl w:val="D40094DE"/>
    <w:lvl w:ilvl="0" w:tplc="74F8EFF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A15D2"/>
    <w:multiLevelType w:val="hybridMultilevel"/>
    <w:tmpl w:val="1E5AD24C"/>
    <w:lvl w:ilvl="0" w:tplc="3A50A2B8">
      <w:start w:val="1"/>
      <w:numFmt w:val="decimal"/>
      <w:lvlText w:val="%1."/>
      <w:lvlJc w:val="left"/>
      <w:pPr>
        <w:ind w:left="360" w:hanging="360"/>
      </w:pPr>
      <w:rPr>
        <w:b w:val="0"/>
        <w:sz w:val="22"/>
        <w:szCs w:val="22"/>
      </w:r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4" w15:restartNumberingAfterBreak="0">
    <w:nsid w:val="1A416823"/>
    <w:multiLevelType w:val="hybridMultilevel"/>
    <w:tmpl w:val="8490E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211FF4"/>
    <w:multiLevelType w:val="hybridMultilevel"/>
    <w:tmpl w:val="3084846C"/>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6" w15:restartNumberingAfterBreak="0">
    <w:nsid w:val="1F5B0ABB"/>
    <w:multiLevelType w:val="hybridMultilevel"/>
    <w:tmpl w:val="37BEDF82"/>
    <w:name w:val="WW8Num188"/>
    <w:lvl w:ilvl="0" w:tplc="43B61C2E">
      <w:start w:val="1"/>
      <w:numFmt w:val="decimal"/>
      <w:lvlText w:val="%1)"/>
      <w:lvlJc w:val="left"/>
      <w:pPr>
        <w:tabs>
          <w:tab w:val="num" w:pos="860"/>
        </w:tabs>
        <w:ind w:left="860" w:hanging="360"/>
      </w:pPr>
      <w:rPr>
        <w:rFonts w:hint="default"/>
        <w:b w:val="0"/>
        <w:bCs w:val="0"/>
        <w:i w:val="0"/>
        <w:iCs w:val="0"/>
        <w:strike w:val="0"/>
        <w:dstrike w:val="0"/>
        <w:color w:val="auto"/>
        <w:sz w:val="22"/>
        <w:szCs w:val="22"/>
        <w:u w:val="none"/>
        <w:effect w:val="none"/>
      </w:rPr>
    </w:lvl>
    <w:lvl w:ilvl="1" w:tplc="04150017">
      <w:start w:val="1"/>
      <w:numFmt w:val="lowerLetter"/>
      <w:lvlText w:val="%2)"/>
      <w:lvlJc w:val="left"/>
      <w:pPr>
        <w:ind w:left="1940"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660"/>
        </w:tabs>
        <w:ind w:left="2660" w:hanging="180"/>
      </w:pPr>
    </w:lvl>
    <w:lvl w:ilvl="3" w:tplc="0415000F">
      <w:start w:val="1"/>
      <w:numFmt w:val="decimal"/>
      <w:lvlText w:val="%4."/>
      <w:lvlJc w:val="left"/>
      <w:pPr>
        <w:tabs>
          <w:tab w:val="num" w:pos="3380"/>
        </w:tabs>
        <w:ind w:left="3380" w:hanging="360"/>
      </w:pPr>
    </w:lvl>
    <w:lvl w:ilvl="4" w:tplc="04150019">
      <w:start w:val="1"/>
      <w:numFmt w:val="lowerLetter"/>
      <w:lvlText w:val="%5."/>
      <w:lvlJc w:val="left"/>
      <w:pPr>
        <w:tabs>
          <w:tab w:val="num" w:pos="4100"/>
        </w:tabs>
        <w:ind w:left="4100" w:hanging="360"/>
      </w:pPr>
    </w:lvl>
    <w:lvl w:ilvl="5" w:tplc="0415001B">
      <w:start w:val="1"/>
      <w:numFmt w:val="lowerRoman"/>
      <w:lvlText w:val="%6."/>
      <w:lvlJc w:val="right"/>
      <w:pPr>
        <w:tabs>
          <w:tab w:val="num" w:pos="4820"/>
        </w:tabs>
        <w:ind w:left="4820" w:hanging="180"/>
      </w:pPr>
    </w:lvl>
    <w:lvl w:ilvl="6" w:tplc="0415000F">
      <w:start w:val="1"/>
      <w:numFmt w:val="decimal"/>
      <w:lvlText w:val="%7."/>
      <w:lvlJc w:val="left"/>
      <w:pPr>
        <w:tabs>
          <w:tab w:val="num" w:pos="5540"/>
        </w:tabs>
        <w:ind w:left="5540" w:hanging="360"/>
      </w:pPr>
    </w:lvl>
    <w:lvl w:ilvl="7" w:tplc="04150019">
      <w:start w:val="1"/>
      <w:numFmt w:val="lowerLetter"/>
      <w:lvlText w:val="%8."/>
      <w:lvlJc w:val="left"/>
      <w:pPr>
        <w:tabs>
          <w:tab w:val="num" w:pos="6260"/>
        </w:tabs>
        <w:ind w:left="6260" w:hanging="360"/>
      </w:pPr>
    </w:lvl>
    <w:lvl w:ilvl="8" w:tplc="0415001B">
      <w:start w:val="1"/>
      <w:numFmt w:val="lowerRoman"/>
      <w:lvlText w:val="%9."/>
      <w:lvlJc w:val="right"/>
      <w:pPr>
        <w:tabs>
          <w:tab w:val="num" w:pos="6980"/>
        </w:tabs>
        <w:ind w:left="6980" w:hanging="180"/>
      </w:pPr>
    </w:lvl>
  </w:abstractNum>
  <w:abstractNum w:abstractNumId="17" w15:restartNumberingAfterBreak="0">
    <w:nsid w:val="20D65D13"/>
    <w:multiLevelType w:val="hybridMultilevel"/>
    <w:tmpl w:val="F2D0957A"/>
    <w:lvl w:ilvl="0" w:tplc="43B61C2E">
      <w:start w:val="1"/>
      <w:numFmt w:val="decimal"/>
      <w:lvlText w:val="%1)"/>
      <w:lvlJc w:val="left"/>
      <w:pPr>
        <w:tabs>
          <w:tab w:val="num" w:pos="360"/>
        </w:tabs>
        <w:ind w:left="36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42F4F68"/>
    <w:multiLevelType w:val="hybridMultilevel"/>
    <w:tmpl w:val="8C1ECF48"/>
    <w:lvl w:ilvl="0" w:tplc="04150017">
      <w:start w:val="1"/>
      <w:numFmt w:val="lowerLetter"/>
      <w:lvlText w:val="%1)"/>
      <w:lvlJc w:val="left"/>
      <w:pPr>
        <w:ind w:left="1287"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19" w15:restartNumberingAfterBreak="0">
    <w:nsid w:val="248A72A3"/>
    <w:multiLevelType w:val="hybridMultilevel"/>
    <w:tmpl w:val="EE608462"/>
    <w:name w:val="WW8Num2222"/>
    <w:lvl w:ilvl="0" w:tplc="43B61C2E">
      <w:start w:val="1"/>
      <w:numFmt w:val="decimal"/>
      <w:lvlText w:val="%1)"/>
      <w:lvlJc w:val="left"/>
      <w:pPr>
        <w:tabs>
          <w:tab w:val="num" w:pos="7380"/>
        </w:tabs>
        <w:ind w:left="738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8460"/>
        </w:tabs>
        <w:ind w:left="8460" w:hanging="360"/>
      </w:pPr>
    </w:lvl>
    <w:lvl w:ilvl="2" w:tplc="0415001B">
      <w:start w:val="1"/>
      <w:numFmt w:val="lowerRoman"/>
      <w:lvlText w:val="%3."/>
      <w:lvlJc w:val="right"/>
      <w:pPr>
        <w:tabs>
          <w:tab w:val="num" w:pos="9180"/>
        </w:tabs>
        <w:ind w:left="9180" w:hanging="180"/>
      </w:pPr>
    </w:lvl>
    <w:lvl w:ilvl="3" w:tplc="0415000F">
      <w:start w:val="1"/>
      <w:numFmt w:val="decimal"/>
      <w:lvlText w:val="%4."/>
      <w:lvlJc w:val="left"/>
      <w:pPr>
        <w:tabs>
          <w:tab w:val="num" w:pos="9900"/>
        </w:tabs>
        <w:ind w:left="9900" w:hanging="360"/>
      </w:pPr>
    </w:lvl>
    <w:lvl w:ilvl="4" w:tplc="04150019">
      <w:start w:val="1"/>
      <w:numFmt w:val="lowerLetter"/>
      <w:lvlText w:val="%5."/>
      <w:lvlJc w:val="left"/>
      <w:pPr>
        <w:tabs>
          <w:tab w:val="num" w:pos="10620"/>
        </w:tabs>
        <w:ind w:left="10620" w:hanging="360"/>
      </w:pPr>
    </w:lvl>
    <w:lvl w:ilvl="5" w:tplc="0415001B">
      <w:start w:val="1"/>
      <w:numFmt w:val="lowerRoman"/>
      <w:lvlText w:val="%6."/>
      <w:lvlJc w:val="right"/>
      <w:pPr>
        <w:tabs>
          <w:tab w:val="num" w:pos="11340"/>
        </w:tabs>
        <w:ind w:left="11340" w:hanging="180"/>
      </w:pPr>
    </w:lvl>
    <w:lvl w:ilvl="6" w:tplc="0415000F">
      <w:start w:val="1"/>
      <w:numFmt w:val="decimal"/>
      <w:lvlText w:val="%7."/>
      <w:lvlJc w:val="left"/>
      <w:pPr>
        <w:tabs>
          <w:tab w:val="num" w:pos="12060"/>
        </w:tabs>
        <w:ind w:left="12060" w:hanging="360"/>
      </w:pPr>
    </w:lvl>
    <w:lvl w:ilvl="7" w:tplc="04150019">
      <w:start w:val="1"/>
      <w:numFmt w:val="lowerLetter"/>
      <w:lvlText w:val="%8."/>
      <w:lvlJc w:val="left"/>
      <w:pPr>
        <w:tabs>
          <w:tab w:val="num" w:pos="12780"/>
        </w:tabs>
        <w:ind w:left="12780" w:hanging="360"/>
      </w:pPr>
    </w:lvl>
    <w:lvl w:ilvl="8" w:tplc="0415001B">
      <w:start w:val="1"/>
      <w:numFmt w:val="lowerRoman"/>
      <w:lvlText w:val="%9."/>
      <w:lvlJc w:val="right"/>
      <w:pPr>
        <w:tabs>
          <w:tab w:val="num" w:pos="13500"/>
        </w:tabs>
        <w:ind w:left="13500" w:hanging="180"/>
      </w:pPr>
    </w:lvl>
  </w:abstractNum>
  <w:abstractNum w:abstractNumId="20" w15:restartNumberingAfterBreak="0">
    <w:nsid w:val="28906942"/>
    <w:multiLevelType w:val="hybridMultilevel"/>
    <w:tmpl w:val="92D0D870"/>
    <w:name w:val="WW8Num2"/>
    <w:lvl w:ilvl="0" w:tplc="43B61C2E">
      <w:start w:val="1"/>
      <w:numFmt w:val="decimal"/>
      <w:lvlText w:val="%1)"/>
      <w:lvlJc w:val="left"/>
      <w:pPr>
        <w:tabs>
          <w:tab w:val="num" w:pos="786"/>
        </w:tabs>
        <w:ind w:left="786"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lvl>
    <w:lvl w:ilvl="2" w:tplc="0415001B">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21" w15:restartNumberingAfterBreak="0">
    <w:nsid w:val="29BF3F97"/>
    <w:multiLevelType w:val="hybridMultilevel"/>
    <w:tmpl w:val="B2586DCA"/>
    <w:lvl w:ilvl="0" w:tplc="04150017">
      <w:start w:val="1"/>
      <w:numFmt w:val="lowerLetter"/>
      <w:lvlText w:val="%1)"/>
      <w:lvlJc w:val="left"/>
      <w:pPr>
        <w:ind w:left="786" w:hanging="360"/>
      </w:pPr>
    </w:lvl>
    <w:lvl w:ilvl="1" w:tplc="04150019" w:tentative="1">
      <w:start w:val="1"/>
      <w:numFmt w:val="lowerLetter"/>
      <w:lvlText w:val="%2."/>
      <w:lvlJc w:val="left"/>
      <w:pPr>
        <w:ind w:left="4698" w:hanging="360"/>
      </w:pPr>
    </w:lvl>
    <w:lvl w:ilvl="2" w:tplc="0415001B" w:tentative="1">
      <w:start w:val="1"/>
      <w:numFmt w:val="lowerRoman"/>
      <w:lvlText w:val="%3."/>
      <w:lvlJc w:val="right"/>
      <w:pPr>
        <w:ind w:left="5418" w:hanging="180"/>
      </w:pPr>
    </w:lvl>
    <w:lvl w:ilvl="3" w:tplc="0415000F" w:tentative="1">
      <w:start w:val="1"/>
      <w:numFmt w:val="decimal"/>
      <w:lvlText w:val="%4."/>
      <w:lvlJc w:val="left"/>
      <w:pPr>
        <w:ind w:left="6138" w:hanging="360"/>
      </w:pPr>
    </w:lvl>
    <w:lvl w:ilvl="4" w:tplc="04150019" w:tentative="1">
      <w:start w:val="1"/>
      <w:numFmt w:val="lowerLetter"/>
      <w:lvlText w:val="%5."/>
      <w:lvlJc w:val="left"/>
      <w:pPr>
        <w:ind w:left="6858" w:hanging="360"/>
      </w:pPr>
    </w:lvl>
    <w:lvl w:ilvl="5" w:tplc="0415001B" w:tentative="1">
      <w:start w:val="1"/>
      <w:numFmt w:val="lowerRoman"/>
      <w:lvlText w:val="%6."/>
      <w:lvlJc w:val="right"/>
      <w:pPr>
        <w:ind w:left="7578" w:hanging="180"/>
      </w:pPr>
    </w:lvl>
    <w:lvl w:ilvl="6" w:tplc="0415000F" w:tentative="1">
      <w:start w:val="1"/>
      <w:numFmt w:val="decimal"/>
      <w:lvlText w:val="%7."/>
      <w:lvlJc w:val="left"/>
      <w:pPr>
        <w:ind w:left="8298" w:hanging="360"/>
      </w:pPr>
    </w:lvl>
    <w:lvl w:ilvl="7" w:tplc="04150019" w:tentative="1">
      <w:start w:val="1"/>
      <w:numFmt w:val="lowerLetter"/>
      <w:lvlText w:val="%8."/>
      <w:lvlJc w:val="left"/>
      <w:pPr>
        <w:ind w:left="9018" w:hanging="360"/>
      </w:pPr>
    </w:lvl>
    <w:lvl w:ilvl="8" w:tplc="0415001B" w:tentative="1">
      <w:start w:val="1"/>
      <w:numFmt w:val="lowerRoman"/>
      <w:lvlText w:val="%9."/>
      <w:lvlJc w:val="right"/>
      <w:pPr>
        <w:ind w:left="9738" w:hanging="180"/>
      </w:pPr>
    </w:lvl>
  </w:abstractNum>
  <w:abstractNum w:abstractNumId="22" w15:restartNumberingAfterBreak="0">
    <w:nsid w:val="3712702F"/>
    <w:multiLevelType w:val="hybridMultilevel"/>
    <w:tmpl w:val="089A56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BB076B"/>
    <w:multiLevelType w:val="hybridMultilevel"/>
    <w:tmpl w:val="C9C2ADD0"/>
    <w:lvl w:ilvl="0" w:tplc="0415000F">
      <w:start w:val="1"/>
      <w:numFmt w:val="decimal"/>
      <w:lvlText w:val="%1."/>
      <w:lvlJc w:val="left"/>
      <w:pPr>
        <w:tabs>
          <w:tab w:val="num" w:pos="6840"/>
        </w:tabs>
        <w:ind w:left="6840" w:hanging="360"/>
      </w:pPr>
      <w:rPr>
        <w:sz w:val="24"/>
        <w:szCs w:val="24"/>
      </w:rPr>
    </w:lvl>
    <w:lvl w:ilvl="1" w:tplc="43B61C2E">
      <w:start w:val="1"/>
      <w:numFmt w:val="decimal"/>
      <w:lvlText w:val="%2)"/>
      <w:lvlJc w:val="left"/>
      <w:pPr>
        <w:tabs>
          <w:tab w:val="num" w:pos="7560"/>
        </w:tabs>
        <w:ind w:left="7560"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8280"/>
        </w:tabs>
        <w:ind w:left="8280" w:hanging="180"/>
      </w:pPr>
    </w:lvl>
    <w:lvl w:ilvl="3" w:tplc="0415000F">
      <w:start w:val="1"/>
      <w:numFmt w:val="decimal"/>
      <w:lvlText w:val="%4."/>
      <w:lvlJc w:val="left"/>
      <w:pPr>
        <w:tabs>
          <w:tab w:val="num" w:pos="9000"/>
        </w:tabs>
        <w:ind w:left="9000" w:hanging="360"/>
      </w:pPr>
    </w:lvl>
    <w:lvl w:ilvl="4" w:tplc="04150019">
      <w:start w:val="1"/>
      <w:numFmt w:val="lowerLetter"/>
      <w:lvlText w:val="%5."/>
      <w:lvlJc w:val="left"/>
      <w:pPr>
        <w:tabs>
          <w:tab w:val="num" w:pos="9720"/>
        </w:tabs>
        <w:ind w:left="9720" w:hanging="360"/>
      </w:pPr>
    </w:lvl>
    <w:lvl w:ilvl="5" w:tplc="0415001B">
      <w:start w:val="1"/>
      <w:numFmt w:val="lowerRoman"/>
      <w:lvlText w:val="%6."/>
      <w:lvlJc w:val="right"/>
      <w:pPr>
        <w:tabs>
          <w:tab w:val="num" w:pos="10440"/>
        </w:tabs>
        <w:ind w:left="10440" w:hanging="180"/>
      </w:pPr>
    </w:lvl>
    <w:lvl w:ilvl="6" w:tplc="0415000F">
      <w:start w:val="1"/>
      <w:numFmt w:val="decimal"/>
      <w:lvlText w:val="%7."/>
      <w:lvlJc w:val="left"/>
      <w:pPr>
        <w:tabs>
          <w:tab w:val="num" w:pos="11160"/>
        </w:tabs>
        <w:ind w:left="11160" w:hanging="360"/>
      </w:pPr>
    </w:lvl>
    <w:lvl w:ilvl="7" w:tplc="04150019">
      <w:start w:val="1"/>
      <w:numFmt w:val="lowerLetter"/>
      <w:lvlText w:val="%8."/>
      <w:lvlJc w:val="left"/>
      <w:pPr>
        <w:tabs>
          <w:tab w:val="num" w:pos="11880"/>
        </w:tabs>
        <w:ind w:left="11880" w:hanging="360"/>
      </w:pPr>
    </w:lvl>
    <w:lvl w:ilvl="8" w:tplc="0415001B">
      <w:start w:val="1"/>
      <w:numFmt w:val="lowerRoman"/>
      <w:lvlText w:val="%9."/>
      <w:lvlJc w:val="right"/>
      <w:pPr>
        <w:tabs>
          <w:tab w:val="num" w:pos="12600"/>
        </w:tabs>
        <w:ind w:left="12600" w:hanging="180"/>
      </w:pPr>
    </w:lvl>
  </w:abstractNum>
  <w:abstractNum w:abstractNumId="24" w15:restartNumberingAfterBreak="0">
    <w:nsid w:val="3A0B0557"/>
    <w:multiLevelType w:val="hybridMultilevel"/>
    <w:tmpl w:val="FCB08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D63EC2"/>
    <w:multiLevelType w:val="hybridMultilevel"/>
    <w:tmpl w:val="97DEA52A"/>
    <w:lvl w:ilvl="0" w:tplc="C6068FA2">
      <w:start w:val="1"/>
      <w:numFmt w:val="decimal"/>
      <w:lvlText w:val="%1."/>
      <w:lvlJc w:val="left"/>
      <w:pPr>
        <w:ind w:left="1211" w:hanging="360"/>
      </w:pPr>
      <w:rPr>
        <w:rFonts w:ascii="Times New Roman"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3C512D83"/>
    <w:multiLevelType w:val="hybridMultilevel"/>
    <w:tmpl w:val="1A0238F0"/>
    <w:lvl w:ilvl="0" w:tplc="0415000F">
      <w:start w:val="1"/>
      <w:numFmt w:val="decimal"/>
      <w:lvlText w:val="%1."/>
      <w:lvlJc w:val="left"/>
      <w:pPr>
        <w:ind w:left="1667" w:hanging="360"/>
      </w:pPr>
    </w:lvl>
    <w:lvl w:ilvl="1" w:tplc="04150019" w:tentative="1">
      <w:start w:val="1"/>
      <w:numFmt w:val="lowerLetter"/>
      <w:lvlText w:val="%2."/>
      <w:lvlJc w:val="left"/>
      <w:pPr>
        <w:ind w:left="2387" w:hanging="360"/>
      </w:pPr>
    </w:lvl>
    <w:lvl w:ilvl="2" w:tplc="0415001B" w:tentative="1">
      <w:start w:val="1"/>
      <w:numFmt w:val="lowerRoman"/>
      <w:lvlText w:val="%3."/>
      <w:lvlJc w:val="right"/>
      <w:pPr>
        <w:ind w:left="3107" w:hanging="180"/>
      </w:pPr>
    </w:lvl>
    <w:lvl w:ilvl="3" w:tplc="0415000F" w:tentative="1">
      <w:start w:val="1"/>
      <w:numFmt w:val="decimal"/>
      <w:lvlText w:val="%4."/>
      <w:lvlJc w:val="left"/>
      <w:pPr>
        <w:ind w:left="3827" w:hanging="360"/>
      </w:pPr>
    </w:lvl>
    <w:lvl w:ilvl="4" w:tplc="04150019" w:tentative="1">
      <w:start w:val="1"/>
      <w:numFmt w:val="lowerLetter"/>
      <w:lvlText w:val="%5."/>
      <w:lvlJc w:val="left"/>
      <w:pPr>
        <w:ind w:left="4547" w:hanging="360"/>
      </w:pPr>
    </w:lvl>
    <w:lvl w:ilvl="5" w:tplc="0415001B" w:tentative="1">
      <w:start w:val="1"/>
      <w:numFmt w:val="lowerRoman"/>
      <w:lvlText w:val="%6."/>
      <w:lvlJc w:val="right"/>
      <w:pPr>
        <w:ind w:left="5267" w:hanging="180"/>
      </w:pPr>
    </w:lvl>
    <w:lvl w:ilvl="6" w:tplc="0415000F" w:tentative="1">
      <w:start w:val="1"/>
      <w:numFmt w:val="decimal"/>
      <w:lvlText w:val="%7."/>
      <w:lvlJc w:val="left"/>
      <w:pPr>
        <w:ind w:left="5987" w:hanging="360"/>
      </w:pPr>
    </w:lvl>
    <w:lvl w:ilvl="7" w:tplc="04150019" w:tentative="1">
      <w:start w:val="1"/>
      <w:numFmt w:val="lowerLetter"/>
      <w:lvlText w:val="%8."/>
      <w:lvlJc w:val="left"/>
      <w:pPr>
        <w:ind w:left="6707" w:hanging="360"/>
      </w:pPr>
    </w:lvl>
    <w:lvl w:ilvl="8" w:tplc="0415001B" w:tentative="1">
      <w:start w:val="1"/>
      <w:numFmt w:val="lowerRoman"/>
      <w:lvlText w:val="%9."/>
      <w:lvlJc w:val="right"/>
      <w:pPr>
        <w:ind w:left="7427" w:hanging="180"/>
      </w:pPr>
    </w:lvl>
  </w:abstractNum>
  <w:abstractNum w:abstractNumId="27" w15:restartNumberingAfterBreak="0">
    <w:nsid w:val="415F16CC"/>
    <w:multiLevelType w:val="hybridMultilevel"/>
    <w:tmpl w:val="15EEAE1C"/>
    <w:lvl w:ilvl="0" w:tplc="14B252C4">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CE2265"/>
    <w:multiLevelType w:val="hybridMultilevel"/>
    <w:tmpl w:val="159679F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4E0F91"/>
    <w:multiLevelType w:val="hybridMultilevel"/>
    <w:tmpl w:val="D7EE84A2"/>
    <w:lvl w:ilvl="0" w:tplc="E3247FA4">
      <w:start w:val="1"/>
      <w:numFmt w:val="upperRoman"/>
      <w:pStyle w:val="Tytu"/>
      <w:lvlText w:val="%1."/>
      <w:lvlJc w:val="right"/>
      <w:pPr>
        <w:ind w:left="720" w:hanging="360"/>
      </w:pPr>
    </w:lvl>
    <w:lvl w:ilvl="1" w:tplc="130AAC6C">
      <w:start w:val="1"/>
      <w:numFmt w:val="lowerLetter"/>
      <w:lvlText w:val="%2."/>
      <w:lvlJc w:val="left"/>
      <w:pPr>
        <w:ind w:left="1440" w:hanging="360"/>
      </w:pPr>
    </w:lvl>
    <w:lvl w:ilvl="2" w:tplc="377AC63E">
      <w:start w:val="1"/>
      <w:numFmt w:val="lowerRoman"/>
      <w:lvlText w:val="%3."/>
      <w:lvlJc w:val="right"/>
      <w:pPr>
        <w:ind w:left="2160" w:hanging="180"/>
      </w:pPr>
    </w:lvl>
    <w:lvl w:ilvl="3" w:tplc="D324B660">
      <w:start w:val="1"/>
      <w:numFmt w:val="decimal"/>
      <w:lvlText w:val="%4."/>
      <w:lvlJc w:val="left"/>
      <w:pPr>
        <w:ind w:left="2880" w:hanging="360"/>
      </w:pPr>
    </w:lvl>
    <w:lvl w:ilvl="4" w:tplc="1E0610F8">
      <w:start w:val="1"/>
      <w:numFmt w:val="lowerLetter"/>
      <w:lvlText w:val="%5."/>
      <w:lvlJc w:val="left"/>
      <w:pPr>
        <w:ind w:left="3600" w:hanging="360"/>
      </w:pPr>
    </w:lvl>
    <w:lvl w:ilvl="5" w:tplc="3C062988">
      <w:start w:val="1"/>
      <w:numFmt w:val="lowerRoman"/>
      <w:lvlText w:val="%6."/>
      <w:lvlJc w:val="right"/>
      <w:pPr>
        <w:ind w:left="4320" w:hanging="180"/>
      </w:pPr>
    </w:lvl>
    <w:lvl w:ilvl="6" w:tplc="A1F26118">
      <w:start w:val="1"/>
      <w:numFmt w:val="decimal"/>
      <w:lvlText w:val="%7."/>
      <w:lvlJc w:val="left"/>
      <w:pPr>
        <w:ind w:left="5040" w:hanging="360"/>
      </w:pPr>
    </w:lvl>
    <w:lvl w:ilvl="7" w:tplc="32B6F6A6">
      <w:start w:val="1"/>
      <w:numFmt w:val="lowerLetter"/>
      <w:lvlText w:val="%8."/>
      <w:lvlJc w:val="left"/>
      <w:pPr>
        <w:ind w:left="5760" w:hanging="360"/>
      </w:pPr>
    </w:lvl>
    <w:lvl w:ilvl="8" w:tplc="FE6612C8">
      <w:start w:val="1"/>
      <w:numFmt w:val="lowerRoman"/>
      <w:lvlText w:val="%9."/>
      <w:lvlJc w:val="right"/>
      <w:pPr>
        <w:ind w:left="6480" w:hanging="180"/>
      </w:pPr>
    </w:lvl>
  </w:abstractNum>
  <w:abstractNum w:abstractNumId="30" w15:restartNumberingAfterBreak="0">
    <w:nsid w:val="4E61189F"/>
    <w:multiLevelType w:val="multilevel"/>
    <w:tmpl w:val="E40EAB70"/>
    <w:lvl w:ilvl="0">
      <w:start w:val="1"/>
      <w:numFmt w:val="decimal"/>
      <w:pStyle w:val="Nagwek1"/>
      <w:suff w:val="nothing"/>
      <w:lvlText w:val="§%1."/>
      <w:lvlJc w:val="center"/>
      <w:pPr>
        <w:ind w:left="4253" w:hanging="4253"/>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gwek2"/>
      <w:lvlText w:val="%2."/>
      <w:lvlJc w:val="left"/>
      <w:pPr>
        <w:ind w:left="227" w:hanging="227"/>
      </w:pPr>
      <w:rPr>
        <w:rFonts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2">
      <w:start w:val="1"/>
      <w:numFmt w:val="decimal"/>
      <w:pStyle w:val="nagl2a"/>
      <w:lvlText w:val="%3)"/>
      <w:lvlJc w:val="left"/>
      <w:pPr>
        <w:ind w:left="851" w:hanging="567"/>
      </w:pPr>
      <w:rPr>
        <w:rFonts w:ascii="Times New Roman" w:eastAsia="Times New Roman" w:hAnsi="Times New Roman" w:cs="Times New Roman"/>
        <w:color w:val="auto"/>
      </w:rPr>
    </w:lvl>
    <w:lvl w:ilvl="3">
      <w:start w:val="1"/>
      <w:numFmt w:val="decimal"/>
      <w:lvlText w:val="%4)"/>
      <w:lvlJc w:val="left"/>
      <w:pPr>
        <w:ind w:left="1135" w:firstLine="0"/>
      </w:pPr>
    </w:lvl>
    <w:lvl w:ilvl="4">
      <w:start w:val="1"/>
      <w:numFmt w:val="lowerLetter"/>
      <w:pStyle w:val="Nagwek4"/>
      <w:lvlText w:val="%5)"/>
      <w:lvlJc w:val="left"/>
      <w:pPr>
        <w:tabs>
          <w:tab w:val="num" w:pos="3403"/>
        </w:tabs>
        <w:ind w:left="3686" w:hanging="283"/>
      </w:pPr>
      <w:rPr>
        <w:rFonts w:hint="default"/>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31" w15:restartNumberingAfterBreak="0">
    <w:nsid w:val="503F4FA0"/>
    <w:multiLevelType w:val="hybridMultilevel"/>
    <w:tmpl w:val="2EC21AD6"/>
    <w:name w:val="WW8Num183"/>
    <w:lvl w:ilvl="0" w:tplc="4DEAA13C">
      <w:start w:val="1"/>
      <w:numFmt w:val="decimal"/>
      <w:lvlText w:val="%1)"/>
      <w:lvlJc w:val="left"/>
      <w:pPr>
        <w:tabs>
          <w:tab w:val="num" w:pos="3240"/>
        </w:tabs>
        <w:ind w:left="3240" w:hanging="360"/>
      </w:pPr>
      <w:rPr>
        <w:rFonts w:hint="default"/>
        <w:b w:val="0"/>
        <w:bCs w:val="0"/>
        <w:i w:val="0"/>
        <w:iCs w:val="0"/>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2" w15:restartNumberingAfterBreak="0">
    <w:nsid w:val="54323940"/>
    <w:multiLevelType w:val="hybridMultilevel"/>
    <w:tmpl w:val="323CACC4"/>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3" w15:restartNumberingAfterBreak="0">
    <w:nsid w:val="5901448E"/>
    <w:multiLevelType w:val="hybridMultilevel"/>
    <w:tmpl w:val="1CFEC5E8"/>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91D6FDB"/>
    <w:multiLevelType w:val="hybridMultilevel"/>
    <w:tmpl w:val="F3BADC1C"/>
    <w:lvl w:ilvl="0" w:tplc="CCDA859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C8D46BB"/>
    <w:multiLevelType w:val="hybridMultilevel"/>
    <w:tmpl w:val="B2EC8DE4"/>
    <w:name w:val="WW8Num22222"/>
    <w:lvl w:ilvl="0" w:tplc="43B61C2E">
      <w:start w:val="1"/>
      <w:numFmt w:val="decimal"/>
      <w:lvlText w:val="%1)"/>
      <w:lvlJc w:val="left"/>
      <w:pPr>
        <w:tabs>
          <w:tab w:val="num" w:pos="927"/>
        </w:tabs>
        <w:ind w:left="927" w:hanging="360"/>
      </w:pPr>
      <w:rPr>
        <w:rFonts w:hint="default"/>
        <w:b w:val="0"/>
        <w:bCs w:val="0"/>
        <w:i w:val="0"/>
        <w:iCs w:val="0"/>
        <w:strike w:val="0"/>
        <w:dstrike w:val="0"/>
        <w:color w:val="auto"/>
        <w:sz w:val="22"/>
        <w:szCs w:val="22"/>
        <w:u w:val="none"/>
        <w:effect w:val="none"/>
      </w:rPr>
    </w:lvl>
    <w:lvl w:ilvl="1" w:tplc="0415000F">
      <w:start w:val="1"/>
      <w:numFmt w:val="decimal"/>
      <w:lvlText w:val="%2."/>
      <w:lvlJc w:val="left"/>
      <w:pPr>
        <w:tabs>
          <w:tab w:val="num" w:pos="2007"/>
        </w:tabs>
        <w:ind w:left="2007" w:hanging="360"/>
      </w:pPr>
      <w:rPr>
        <w:rFonts w:hint="default"/>
        <w:b w:val="0"/>
        <w:bCs w:val="0"/>
        <w:i w:val="0"/>
        <w:iCs w:val="0"/>
        <w:strike w:val="0"/>
        <w:dstrike w:val="0"/>
        <w:color w:val="auto"/>
        <w:sz w:val="22"/>
        <w:szCs w:val="22"/>
        <w:u w:val="none"/>
        <w:effect w:val="none"/>
      </w:rPr>
    </w:lvl>
    <w:lvl w:ilvl="2" w:tplc="20C21078">
      <w:start w:val="1"/>
      <w:numFmt w:val="lowerLetter"/>
      <w:lvlText w:val="%3)"/>
      <w:lvlJc w:val="left"/>
      <w:pPr>
        <w:tabs>
          <w:tab w:val="num" w:pos="2907"/>
        </w:tabs>
        <w:ind w:left="2907" w:hanging="360"/>
      </w:pPr>
      <w:rPr>
        <w:rFonts w:hint="default"/>
        <w:b w:val="0"/>
        <w:bCs w:val="0"/>
        <w:i w:val="0"/>
        <w:iCs w:val="0"/>
        <w:strike w:val="0"/>
        <w:dstrike w:val="0"/>
        <w:color w:val="auto"/>
        <w:sz w:val="22"/>
        <w:szCs w:val="22"/>
        <w:u w:val="none"/>
        <w:effect w:val="none"/>
      </w:rPr>
    </w:lvl>
    <w:lvl w:ilvl="3" w:tplc="04150017">
      <w:start w:val="1"/>
      <w:numFmt w:val="lowerLetter"/>
      <w:lvlText w:val="%4)"/>
      <w:lvlJc w:val="left"/>
      <w:pPr>
        <w:ind w:left="3447" w:hanging="360"/>
      </w:pPr>
      <w:rPr>
        <w:rFonts w:hint="default"/>
        <w:b w:val="0"/>
        <w:bCs w:val="0"/>
        <w:i w:val="0"/>
        <w:iCs w:val="0"/>
        <w:strike w:val="0"/>
        <w:dstrike w:val="0"/>
        <w:color w:val="auto"/>
        <w:sz w:val="22"/>
        <w:szCs w:val="22"/>
        <w:u w:val="none"/>
        <w:effect w:val="none"/>
      </w:r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36" w15:restartNumberingAfterBreak="0">
    <w:nsid w:val="5E227EB7"/>
    <w:multiLevelType w:val="hybridMultilevel"/>
    <w:tmpl w:val="0B52CC0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A58789E"/>
    <w:multiLevelType w:val="hybridMultilevel"/>
    <w:tmpl w:val="43C43AC2"/>
    <w:name w:val="WW8Num1857"/>
    <w:lvl w:ilvl="0" w:tplc="43B61C2E">
      <w:start w:val="1"/>
      <w:numFmt w:val="decimal"/>
      <w:lvlText w:val="%1)"/>
      <w:lvlJc w:val="left"/>
      <w:pPr>
        <w:tabs>
          <w:tab w:val="num" w:pos="720"/>
        </w:tabs>
        <w:ind w:left="720" w:hanging="360"/>
      </w:pPr>
      <w:rPr>
        <w:rFonts w:hint="default"/>
        <w:b w:val="0"/>
        <w:bCs w:val="0"/>
        <w:i w:val="0"/>
        <w:iCs w:val="0"/>
        <w:strike w:val="0"/>
        <w:dstrike w:val="0"/>
        <w:color w:val="auto"/>
        <w:sz w:val="22"/>
        <w:szCs w:val="22"/>
        <w:u w:val="none"/>
        <w:effect w:val="none"/>
      </w:rPr>
    </w:lvl>
    <w:lvl w:ilvl="1" w:tplc="7E9A545A">
      <w:start w:val="1"/>
      <w:numFmt w:val="lowerLetter"/>
      <w:lvlText w:val="%2)"/>
      <w:lvlJc w:val="left"/>
      <w:pPr>
        <w:ind w:left="1800" w:hanging="360"/>
      </w:pPr>
      <w:rPr>
        <w:rFonts w:hint="default"/>
        <w:b w:val="0"/>
        <w:bCs w:val="0"/>
        <w:i w:val="0"/>
        <w:iCs w:val="0"/>
        <w:strike w:val="0"/>
        <w:dstrike w:val="0"/>
        <w:color w:val="auto"/>
        <w:sz w:val="22"/>
        <w:szCs w:val="22"/>
        <w:u w:val="none"/>
        <w:effect w:val="none"/>
      </w:rPr>
    </w:lvl>
    <w:lvl w:ilvl="2" w:tplc="43B61C2E">
      <w:start w:val="1"/>
      <w:numFmt w:val="decimal"/>
      <w:lvlText w:val="%3)"/>
      <w:lvlJc w:val="left"/>
      <w:pPr>
        <w:tabs>
          <w:tab w:val="num" w:pos="2700"/>
        </w:tabs>
        <w:ind w:left="2700" w:hanging="360"/>
      </w:pPr>
      <w:rPr>
        <w:rFonts w:hint="default"/>
        <w:b w:val="0"/>
        <w:bCs w:val="0"/>
        <w:i w:val="0"/>
        <w:iCs w:val="0"/>
        <w:strike w:val="0"/>
        <w:dstrike w:val="0"/>
        <w:color w:val="auto"/>
        <w:sz w:val="22"/>
        <w:szCs w:val="22"/>
        <w:u w:val="none"/>
        <w:effect w:val="none"/>
      </w:r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8" w15:restartNumberingAfterBreak="0">
    <w:nsid w:val="6E417838"/>
    <w:multiLevelType w:val="hybridMultilevel"/>
    <w:tmpl w:val="CF940C12"/>
    <w:lvl w:ilvl="0" w:tplc="43B61C2E">
      <w:start w:val="1"/>
      <w:numFmt w:val="decimal"/>
      <w:lvlText w:val="%1)"/>
      <w:lvlJc w:val="left"/>
      <w:pPr>
        <w:tabs>
          <w:tab w:val="num" w:pos="644"/>
        </w:tabs>
        <w:ind w:left="644" w:hanging="360"/>
      </w:pPr>
      <w:rPr>
        <w:rFonts w:hint="default"/>
        <w:b w:val="0"/>
        <w:bCs w:val="0"/>
        <w:i w:val="0"/>
        <w:iCs w:val="0"/>
        <w:strike w:val="0"/>
        <w:dstrike w:val="0"/>
        <w:color w:val="auto"/>
        <w:sz w:val="22"/>
        <w:szCs w:val="22"/>
        <w:u w:val="none"/>
        <w:effect w:val="none"/>
      </w:rPr>
    </w:lvl>
    <w:lvl w:ilvl="1" w:tplc="0BA04098">
      <w:start w:val="1"/>
      <w:numFmt w:val="lowerLetter"/>
      <w:lvlText w:val="%2)"/>
      <w:lvlJc w:val="left"/>
      <w:pPr>
        <w:ind w:left="1724"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9" w15:restartNumberingAfterBreak="0">
    <w:nsid w:val="720C037F"/>
    <w:multiLevelType w:val="hybridMultilevel"/>
    <w:tmpl w:val="99A0039C"/>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0" w15:restartNumberingAfterBreak="0">
    <w:nsid w:val="73752D01"/>
    <w:multiLevelType w:val="hybridMultilevel"/>
    <w:tmpl w:val="D6D4431E"/>
    <w:lvl w:ilvl="0" w:tplc="0415000F">
      <w:start w:val="1"/>
      <w:numFmt w:val="decimal"/>
      <w:lvlText w:val="%1."/>
      <w:lvlJc w:val="left"/>
      <w:pPr>
        <w:tabs>
          <w:tab w:val="num" w:pos="720"/>
        </w:tabs>
        <w:ind w:left="720" w:hanging="360"/>
      </w:pPr>
    </w:lvl>
    <w:lvl w:ilvl="1" w:tplc="43B61C2E">
      <w:start w:val="1"/>
      <w:numFmt w:val="decimal"/>
      <w:lvlText w:val="%2)"/>
      <w:lvlJc w:val="left"/>
      <w:pPr>
        <w:tabs>
          <w:tab w:val="num" w:pos="1440"/>
        </w:tabs>
        <w:ind w:left="1440" w:hanging="360"/>
      </w:pPr>
      <w:rPr>
        <w:rFonts w:hint="default"/>
        <w:b w:val="0"/>
        <w:bCs w:val="0"/>
        <w:i w:val="0"/>
        <w:iCs w:val="0"/>
        <w:strike w:val="0"/>
        <w:dstrike w:val="0"/>
        <w:color w:val="auto"/>
        <w:sz w:val="22"/>
        <w:szCs w:val="22"/>
        <w:u w:val="none"/>
        <w:effect w:val="none"/>
      </w:rPr>
    </w:lvl>
    <w:lvl w:ilvl="2" w:tplc="C0E4751E">
      <w:start w:val="3"/>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73F54A11"/>
    <w:multiLevelType w:val="hybridMultilevel"/>
    <w:tmpl w:val="55BA595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75DC51B4"/>
    <w:multiLevelType w:val="hybridMultilevel"/>
    <w:tmpl w:val="E0B4F7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B2A5ECF"/>
    <w:multiLevelType w:val="hybridMultilevel"/>
    <w:tmpl w:val="F8E649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535640"/>
    <w:multiLevelType w:val="hybridMultilevel"/>
    <w:tmpl w:val="8D26780A"/>
    <w:lvl w:ilvl="0" w:tplc="4D0E656C">
      <w:start w:val="1"/>
      <w:numFmt w:val="decimal"/>
      <w:lvlText w:val="%1."/>
      <w:lvlJc w:val="left"/>
      <w:pPr>
        <w:ind w:left="720" w:hanging="360"/>
      </w:pPr>
      <w:rPr>
        <w:rFonts w:ascii="Times New Roman" w:hAnsi="Times New Roman" w:cs="Times New Roman" w:hint="default"/>
      </w:rPr>
    </w:lvl>
    <w:lvl w:ilvl="1" w:tplc="4084524C">
      <w:start w:val="1"/>
      <w:numFmt w:val="decimal"/>
      <w:lvlText w:val="%2."/>
      <w:lvlJc w:val="left"/>
      <w:pPr>
        <w:ind w:left="1440" w:hanging="360"/>
      </w:pPr>
      <w:rPr>
        <w:rFonts w:ascii="Times New Roman" w:eastAsia="Times New Roman" w:hAnsi="Times New Roman"/>
      </w:rPr>
    </w:lvl>
    <w:lvl w:ilvl="2" w:tplc="F9CE022E">
      <w:start w:val="1"/>
      <w:numFmt w:val="lowerLetter"/>
      <w:lvlText w:val="%3)"/>
      <w:lvlJc w:val="right"/>
      <w:pPr>
        <w:ind w:left="2160" w:hanging="180"/>
      </w:pPr>
      <w:rPr>
        <w:rFonts w:ascii="Times New Roman" w:eastAsia="Times New Roman" w:hAnsi="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EF55A9F"/>
    <w:multiLevelType w:val="hybridMultilevel"/>
    <w:tmpl w:val="A9B617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9"/>
  </w:num>
  <w:num w:numId="3">
    <w:abstractNumId w:val="5"/>
  </w:num>
  <w:num w:numId="4">
    <w:abstractNumId w:val="4"/>
  </w:num>
  <w:num w:numId="5">
    <w:abstractNumId w:val="10"/>
  </w:num>
  <w:num w:numId="6">
    <w:abstractNumId w:val="23"/>
  </w:num>
  <w:num w:numId="7">
    <w:abstractNumId w:val="11"/>
  </w:num>
  <w:num w:numId="8">
    <w:abstractNumId w:val="41"/>
  </w:num>
  <w:num w:numId="9">
    <w:abstractNumId w:val="36"/>
  </w:num>
  <w:num w:numId="10">
    <w:abstractNumId w:val="2"/>
  </w:num>
  <w:num w:numId="11">
    <w:abstractNumId w:val="33"/>
  </w:num>
  <w:num w:numId="12">
    <w:abstractNumId w:val="13"/>
  </w:num>
  <w:num w:numId="13">
    <w:abstractNumId w:val="26"/>
  </w:num>
  <w:num w:numId="14">
    <w:abstractNumId w:val="35"/>
  </w:num>
  <w:num w:numId="15">
    <w:abstractNumId w:val="8"/>
  </w:num>
  <w:num w:numId="16">
    <w:abstractNumId w:val="44"/>
  </w:num>
  <w:num w:numId="17">
    <w:abstractNumId w:val="18"/>
  </w:num>
  <w:num w:numId="18">
    <w:abstractNumId w:val="9"/>
  </w:num>
  <w:num w:numId="19">
    <w:abstractNumId w:val="38"/>
  </w:num>
  <w:num w:numId="20">
    <w:abstractNumId w:val="39"/>
  </w:num>
  <w:num w:numId="21">
    <w:abstractNumId w:val="3"/>
  </w:num>
  <w:num w:numId="22">
    <w:abstractNumId w:val="25"/>
  </w:num>
  <w:num w:numId="23">
    <w:abstractNumId w:val="40"/>
  </w:num>
  <w:num w:numId="24">
    <w:abstractNumId w:val="17"/>
  </w:num>
  <w:num w:numId="25">
    <w:abstractNumId w:val="12"/>
  </w:num>
  <w:num w:numId="26">
    <w:abstractNumId w:val="42"/>
  </w:num>
  <w:num w:numId="27">
    <w:abstractNumId w:val="0"/>
  </w:num>
  <w:num w:numId="28">
    <w:abstractNumId w:val="15"/>
  </w:num>
  <w:num w:numId="29">
    <w:abstractNumId w:val="21"/>
  </w:num>
  <w:num w:numId="30">
    <w:abstractNumId w:val="14"/>
  </w:num>
  <w:num w:numId="31">
    <w:abstractNumId w:val="22"/>
  </w:num>
  <w:num w:numId="32">
    <w:abstractNumId w:val="34"/>
  </w:num>
  <w:num w:numId="33">
    <w:abstractNumId w:val="43"/>
  </w:num>
  <w:num w:numId="34">
    <w:abstractNumId w:val="28"/>
  </w:num>
  <w:num w:numId="35">
    <w:abstractNumId w:val="32"/>
  </w:num>
  <w:num w:numId="36">
    <w:abstractNumId w:val="45"/>
  </w:num>
  <w:num w:numId="37">
    <w:abstractNumId w:val="24"/>
  </w:num>
  <w:num w:numId="38">
    <w:abstractNumId w:val="1"/>
  </w:num>
  <w:num w:numId="39">
    <w:abstractNumId w:val="7"/>
  </w:num>
  <w:num w:numId="40">
    <w:abstractNumId w:val="16"/>
  </w:num>
  <w:num w:numId="41">
    <w:abstractNumId w:val="27"/>
  </w:num>
  <w:num w:numId="42">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AC"/>
    <w:rsid w:val="0000036A"/>
    <w:rsid w:val="0000131C"/>
    <w:rsid w:val="00002A76"/>
    <w:rsid w:val="000071CE"/>
    <w:rsid w:val="00011C4E"/>
    <w:rsid w:val="00015A34"/>
    <w:rsid w:val="0002302C"/>
    <w:rsid w:val="00023335"/>
    <w:rsid w:val="00030644"/>
    <w:rsid w:val="000306B1"/>
    <w:rsid w:val="00030BAE"/>
    <w:rsid w:val="00031D36"/>
    <w:rsid w:val="000373B0"/>
    <w:rsid w:val="00043C9F"/>
    <w:rsid w:val="00045C2E"/>
    <w:rsid w:val="00045D46"/>
    <w:rsid w:val="0004618D"/>
    <w:rsid w:val="000507A0"/>
    <w:rsid w:val="0005557A"/>
    <w:rsid w:val="00055B10"/>
    <w:rsid w:val="00057AFB"/>
    <w:rsid w:val="00061290"/>
    <w:rsid w:val="00066641"/>
    <w:rsid w:val="00067089"/>
    <w:rsid w:val="00071AE6"/>
    <w:rsid w:val="00072D39"/>
    <w:rsid w:val="00073D4C"/>
    <w:rsid w:val="00074631"/>
    <w:rsid w:val="00074A21"/>
    <w:rsid w:val="00074EFD"/>
    <w:rsid w:val="00075606"/>
    <w:rsid w:val="00075A0D"/>
    <w:rsid w:val="00080F01"/>
    <w:rsid w:val="00082FEE"/>
    <w:rsid w:val="00085198"/>
    <w:rsid w:val="00086922"/>
    <w:rsid w:val="00086C51"/>
    <w:rsid w:val="00087333"/>
    <w:rsid w:val="00087C4D"/>
    <w:rsid w:val="00090DDC"/>
    <w:rsid w:val="000910D9"/>
    <w:rsid w:val="00094007"/>
    <w:rsid w:val="00094510"/>
    <w:rsid w:val="000945D1"/>
    <w:rsid w:val="000960CD"/>
    <w:rsid w:val="00096765"/>
    <w:rsid w:val="00096EC6"/>
    <w:rsid w:val="000A03DB"/>
    <w:rsid w:val="000A0598"/>
    <w:rsid w:val="000A0F38"/>
    <w:rsid w:val="000A2183"/>
    <w:rsid w:val="000A22C7"/>
    <w:rsid w:val="000A29B6"/>
    <w:rsid w:val="000A341D"/>
    <w:rsid w:val="000A51BE"/>
    <w:rsid w:val="000A75BF"/>
    <w:rsid w:val="000B4C20"/>
    <w:rsid w:val="000B5315"/>
    <w:rsid w:val="000B5479"/>
    <w:rsid w:val="000C43B7"/>
    <w:rsid w:val="000C6E09"/>
    <w:rsid w:val="000D0766"/>
    <w:rsid w:val="000D12D3"/>
    <w:rsid w:val="000D15D6"/>
    <w:rsid w:val="000D3315"/>
    <w:rsid w:val="000D4A22"/>
    <w:rsid w:val="000D5660"/>
    <w:rsid w:val="000D601C"/>
    <w:rsid w:val="000D7257"/>
    <w:rsid w:val="000E18F3"/>
    <w:rsid w:val="000E1C2E"/>
    <w:rsid w:val="000E42C3"/>
    <w:rsid w:val="000E4BD2"/>
    <w:rsid w:val="000E5658"/>
    <w:rsid w:val="000E5B49"/>
    <w:rsid w:val="000E5CF2"/>
    <w:rsid w:val="000E7775"/>
    <w:rsid w:val="000F04A1"/>
    <w:rsid w:val="000F13AD"/>
    <w:rsid w:val="000F2464"/>
    <w:rsid w:val="000F406F"/>
    <w:rsid w:val="00101659"/>
    <w:rsid w:val="00105128"/>
    <w:rsid w:val="00111ED7"/>
    <w:rsid w:val="0011314D"/>
    <w:rsid w:val="0011393E"/>
    <w:rsid w:val="00116C37"/>
    <w:rsid w:val="00117D3A"/>
    <w:rsid w:val="0012437B"/>
    <w:rsid w:val="00130A46"/>
    <w:rsid w:val="00132833"/>
    <w:rsid w:val="00133A4C"/>
    <w:rsid w:val="0013509C"/>
    <w:rsid w:val="00136B33"/>
    <w:rsid w:val="00140439"/>
    <w:rsid w:val="00140946"/>
    <w:rsid w:val="001419BF"/>
    <w:rsid w:val="001437A4"/>
    <w:rsid w:val="00144905"/>
    <w:rsid w:val="00144A47"/>
    <w:rsid w:val="00145339"/>
    <w:rsid w:val="00146042"/>
    <w:rsid w:val="001473BC"/>
    <w:rsid w:val="0015028F"/>
    <w:rsid w:val="0015053A"/>
    <w:rsid w:val="001524C7"/>
    <w:rsid w:val="00155D1B"/>
    <w:rsid w:val="00156098"/>
    <w:rsid w:val="00156E54"/>
    <w:rsid w:val="001578FF"/>
    <w:rsid w:val="00160099"/>
    <w:rsid w:val="0016399A"/>
    <w:rsid w:val="00164481"/>
    <w:rsid w:val="00166564"/>
    <w:rsid w:val="001720AE"/>
    <w:rsid w:val="00173788"/>
    <w:rsid w:val="0017461D"/>
    <w:rsid w:val="00174973"/>
    <w:rsid w:val="0017639A"/>
    <w:rsid w:val="001768D6"/>
    <w:rsid w:val="00177B07"/>
    <w:rsid w:val="00181055"/>
    <w:rsid w:val="00182FD9"/>
    <w:rsid w:val="00185671"/>
    <w:rsid w:val="00185966"/>
    <w:rsid w:val="00187715"/>
    <w:rsid w:val="00187A45"/>
    <w:rsid w:val="00190378"/>
    <w:rsid w:val="001911D5"/>
    <w:rsid w:val="00193B91"/>
    <w:rsid w:val="001961E2"/>
    <w:rsid w:val="001968A0"/>
    <w:rsid w:val="00196FCE"/>
    <w:rsid w:val="00197720"/>
    <w:rsid w:val="0019781E"/>
    <w:rsid w:val="001A1880"/>
    <w:rsid w:val="001A34A5"/>
    <w:rsid w:val="001A4AC0"/>
    <w:rsid w:val="001B1B0E"/>
    <w:rsid w:val="001B25F2"/>
    <w:rsid w:val="001B64EB"/>
    <w:rsid w:val="001B6580"/>
    <w:rsid w:val="001B69CD"/>
    <w:rsid w:val="001C04FC"/>
    <w:rsid w:val="001C2682"/>
    <w:rsid w:val="001C54BA"/>
    <w:rsid w:val="001C6EF8"/>
    <w:rsid w:val="001D134C"/>
    <w:rsid w:val="001D2140"/>
    <w:rsid w:val="001D2A20"/>
    <w:rsid w:val="001D439E"/>
    <w:rsid w:val="001D5E86"/>
    <w:rsid w:val="001E4D53"/>
    <w:rsid w:val="001E5521"/>
    <w:rsid w:val="001E739E"/>
    <w:rsid w:val="001F0ADA"/>
    <w:rsid w:val="001F13C5"/>
    <w:rsid w:val="001F2E83"/>
    <w:rsid w:val="001F375C"/>
    <w:rsid w:val="001F78B8"/>
    <w:rsid w:val="0020067C"/>
    <w:rsid w:val="00205545"/>
    <w:rsid w:val="00206D2A"/>
    <w:rsid w:val="00210220"/>
    <w:rsid w:val="0021082D"/>
    <w:rsid w:val="002113CB"/>
    <w:rsid w:val="002124B8"/>
    <w:rsid w:val="002125FE"/>
    <w:rsid w:val="00212A0E"/>
    <w:rsid w:val="00213408"/>
    <w:rsid w:val="00217380"/>
    <w:rsid w:val="00237A29"/>
    <w:rsid w:val="002403BB"/>
    <w:rsid w:val="0024144D"/>
    <w:rsid w:val="002513AC"/>
    <w:rsid w:val="002519AE"/>
    <w:rsid w:val="00253792"/>
    <w:rsid w:val="002540C5"/>
    <w:rsid w:val="0025613E"/>
    <w:rsid w:val="002562A2"/>
    <w:rsid w:val="002567E1"/>
    <w:rsid w:val="0025783F"/>
    <w:rsid w:val="00257C5C"/>
    <w:rsid w:val="002648EB"/>
    <w:rsid w:val="0026624A"/>
    <w:rsid w:val="00267D92"/>
    <w:rsid w:val="00267F82"/>
    <w:rsid w:val="002703BE"/>
    <w:rsid w:val="00271E26"/>
    <w:rsid w:val="00272535"/>
    <w:rsid w:val="002732DC"/>
    <w:rsid w:val="00274B11"/>
    <w:rsid w:val="00277D7D"/>
    <w:rsid w:val="00280833"/>
    <w:rsid w:val="00281AFF"/>
    <w:rsid w:val="00282E0A"/>
    <w:rsid w:val="002831C5"/>
    <w:rsid w:val="00286747"/>
    <w:rsid w:val="002909C8"/>
    <w:rsid w:val="002911F2"/>
    <w:rsid w:val="0029329D"/>
    <w:rsid w:val="002960F3"/>
    <w:rsid w:val="002A3F86"/>
    <w:rsid w:val="002B205F"/>
    <w:rsid w:val="002B2483"/>
    <w:rsid w:val="002B3581"/>
    <w:rsid w:val="002B3779"/>
    <w:rsid w:val="002B68E3"/>
    <w:rsid w:val="002B7B32"/>
    <w:rsid w:val="002B7EBE"/>
    <w:rsid w:val="002C2440"/>
    <w:rsid w:val="002C41B9"/>
    <w:rsid w:val="002C448D"/>
    <w:rsid w:val="002C5192"/>
    <w:rsid w:val="002C762A"/>
    <w:rsid w:val="002D012D"/>
    <w:rsid w:val="002D2CEA"/>
    <w:rsid w:val="002D328A"/>
    <w:rsid w:val="002D4129"/>
    <w:rsid w:val="002E6522"/>
    <w:rsid w:val="002E6C18"/>
    <w:rsid w:val="002F00AF"/>
    <w:rsid w:val="002F0F7B"/>
    <w:rsid w:val="002F2423"/>
    <w:rsid w:val="002F2A63"/>
    <w:rsid w:val="002F2DF9"/>
    <w:rsid w:val="002F50B6"/>
    <w:rsid w:val="002F58E9"/>
    <w:rsid w:val="002F61FD"/>
    <w:rsid w:val="002F6664"/>
    <w:rsid w:val="002F677E"/>
    <w:rsid w:val="00304E9E"/>
    <w:rsid w:val="00307AAF"/>
    <w:rsid w:val="00310E70"/>
    <w:rsid w:val="003125FA"/>
    <w:rsid w:val="003139B0"/>
    <w:rsid w:val="00313A89"/>
    <w:rsid w:val="00313E12"/>
    <w:rsid w:val="003142AE"/>
    <w:rsid w:val="00315F34"/>
    <w:rsid w:val="003160AB"/>
    <w:rsid w:val="00317160"/>
    <w:rsid w:val="003201C4"/>
    <w:rsid w:val="003215F3"/>
    <w:rsid w:val="0032396F"/>
    <w:rsid w:val="00324182"/>
    <w:rsid w:val="003269CF"/>
    <w:rsid w:val="00327DFB"/>
    <w:rsid w:val="00331FE7"/>
    <w:rsid w:val="00332A77"/>
    <w:rsid w:val="00334252"/>
    <w:rsid w:val="00334790"/>
    <w:rsid w:val="00337A0C"/>
    <w:rsid w:val="00341E71"/>
    <w:rsid w:val="003432A1"/>
    <w:rsid w:val="003454E6"/>
    <w:rsid w:val="00347305"/>
    <w:rsid w:val="00351221"/>
    <w:rsid w:val="00351D04"/>
    <w:rsid w:val="0035302C"/>
    <w:rsid w:val="00353BB5"/>
    <w:rsid w:val="003554BC"/>
    <w:rsid w:val="00355600"/>
    <w:rsid w:val="00356CB0"/>
    <w:rsid w:val="00357E57"/>
    <w:rsid w:val="00357F9E"/>
    <w:rsid w:val="003602E0"/>
    <w:rsid w:val="00362706"/>
    <w:rsid w:val="00362B4F"/>
    <w:rsid w:val="00362BA6"/>
    <w:rsid w:val="003641F0"/>
    <w:rsid w:val="00364FF1"/>
    <w:rsid w:val="003652E4"/>
    <w:rsid w:val="00366669"/>
    <w:rsid w:val="003671AD"/>
    <w:rsid w:val="003709EA"/>
    <w:rsid w:val="003712DD"/>
    <w:rsid w:val="00373BC2"/>
    <w:rsid w:val="00374535"/>
    <w:rsid w:val="003756EF"/>
    <w:rsid w:val="00375739"/>
    <w:rsid w:val="00375D1F"/>
    <w:rsid w:val="003800FE"/>
    <w:rsid w:val="00381758"/>
    <w:rsid w:val="00384E32"/>
    <w:rsid w:val="003904DA"/>
    <w:rsid w:val="003920EE"/>
    <w:rsid w:val="00392F13"/>
    <w:rsid w:val="00393246"/>
    <w:rsid w:val="00394D04"/>
    <w:rsid w:val="00397C19"/>
    <w:rsid w:val="003A0573"/>
    <w:rsid w:val="003A2023"/>
    <w:rsid w:val="003A2A06"/>
    <w:rsid w:val="003A2F62"/>
    <w:rsid w:val="003A4215"/>
    <w:rsid w:val="003A4A24"/>
    <w:rsid w:val="003A4CF8"/>
    <w:rsid w:val="003A62FB"/>
    <w:rsid w:val="003A6563"/>
    <w:rsid w:val="003A7451"/>
    <w:rsid w:val="003A7E56"/>
    <w:rsid w:val="003B03EB"/>
    <w:rsid w:val="003B3952"/>
    <w:rsid w:val="003C1562"/>
    <w:rsid w:val="003C33FB"/>
    <w:rsid w:val="003C3D8F"/>
    <w:rsid w:val="003C546E"/>
    <w:rsid w:val="003C6689"/>
    <w:rsid w:val="003C6C04"/>
    <w:rsid w:val="003D1EB7"/>
    <w:rsid w:val="003D3A42"/>
    <w:rsid w:val="003E001B"/>
    <w:rsid w:val="003E076F"/>
    <w:rsid w:val="003E0ECA"/>
    <w:rsid w:val="003E26CE"/>
    <w:rsid w:val="003F0D1D"/>
    <w:rsid w:val="003F1077"/>
    <w:rsid w:val="003F1673"/>
    <w:rsid w:val="003F3EEB"/>
    <w:rsid w:val="003F7EEB"/>
    <w:rsid w:val="00401370"/>
    <w:rsid w:val="00402C7B"/>
    <w:rsid w:val="00405322"/>
    <w:rsid w:val="00405512"/>
    <w:rsid w:val="00405BB2"/>
    <w:rsid w:val="004063E4"/>
    <w:rsid w:val="004066A4"/>
    <w:rsid w:val="004067F3"/>
    <w:rsid w:val="004076A4"/>
    <w:rsid w:val="00412E16"/>
    <w:rsid w:val="00414A80"/>
    <w:rsid w:val="00414CB9"/>
    <w:rsid w:val="0041557E"/>
    <w:rsid w:val="00420F8E"/>
    <w:rsid w:val="00422772"/>
    <w:rsid w:val="0042393C"/>
    <w:rsid w:val="00425194"/>
    <w:rsid w:val="004253FC"/>
    <w:rsid w:val="00425802"/>
    <w:rsid w:val="00426A02"/>
    <w:rsid w:val="00430173"/>
    <w:rsid w:val="00431338"/>
    <w:rsid w:val="0043259F"/>
    <w:rsid w:val="00433168"/>
    <w:rsid w:val="0043391F"/>
    <w:rsid w:val="00433B77"/>
    <w:rsid w:val="00440AD7"/>
    <w:rsid w:val="00440DEB"/>
    <w:rsid w:val="0044227C"/>
    <w:rsid w:val="004426B0"/>
    <w:rsid w:val="00443BAE"/>
    <w:rsid w:val="00445249"/>
    <w:rsid w:val="004453D0"/>
    <w:rsid w:val="0044617C"/>
    <w:rsid w:val="004468BF"/>
    <w:rsid w:val="00450957"/>
    <w:rsid w:val="00454BCF"/>
    <w:rsid w:val="00455A0A"/>
    <w:rsid w:val="00455A30"/>
    <w:rsid w:val="004569FD"/>
    <w:rsid w:val="00456E45"/>
    <w:rsid w:val="004572B6"/>
    <w:rsid w:val="00460ABF"/>
    <w:rsid w:val="00460E47"/>
    <w:rsid w:val="0046109F"/>
    <w:rsid w:val="00461F43"/>
    <w:rsid w:val="00462A3B"/>
    <w:rsid w:val="00464F9C"/>
    <w:rsid w:val="00465772"/>
    <w:rsid w:val="0046701E"/>
    <w:rsid w:val="00467699"/>
    <w:rsid w:val="00467ADF"/>
    <w:rsid w:val="00471C51"/>
    <w:rsid w:val="0047386B"/>
    <w:rsid w:val="004741B9"/>
    <w:rsid w:val="00474BDF"/>
    <w:rsid w:val="0047640F"/>
    <w:rsid w:val="004766C3"/>
    <w:rsid w:val="004775C8"/>
    <w:rsid w:val="0048033C"/>
    <w:rsid w:val="00480D49"/>
    <w:rsid w:val="00480DF8"/>
    <w:rsid w:val="00482899"/>
    <w:rsid w:val="00484188"/>
    <w:rsid w:val="004925D1"/>
    <w:rsid w:val="00493BD1"/>
    <w:rsid w:val="00494365"/>
    <w:rsid w:val="00496F22"/>
    <w:rsid w:val="00496F64"/>
    <w:rsid w:val="004A14CB"/>
    <w:rsid w:val="004A2E39"/>
    <w:rsid w:val="004A4498"/>
    <w:rsid w:val="004A66EF"/>
    <w:rsid w:val="004B2F89"/>
    <w:rsid w:val="004B32A1"/>
    <w:rsid w:val="004B3F0F"/>
    <w:rsid w:val="004B44B5"/>
    <w:rsid w:val="004B576E"/>
    <w:rsid w:val="004B5AFE"/>
    <w:rsid w:val="004B5CE6"/>
    <w:rsid w:val="004B623C"/>
    <w:rsid w:val="004B7946"/>
    <w:rsid w:val="004B7F17"/>
    <w:rsid w:val="004C18F3"/>
    <w:rsid w:val="004C39CE"/>
    <w:rsid w:val="004C49B4"/>
    <w:rsid w:val="004C59EC"/>
    <w:rsid w:val="004C7A74"/>
    <w:rsid w:val="004D0E27"/>
    <w:rsid w:val="004D28B2"/>
    <w:rsid w:val="004D54D2"/>
    <w:rsid w:val="004D55EA"/>
    <w:rsid w:val="004E5844"/>
    <w:rsid w:val="004E695F"/>
    <w:rsid w:val="004F07E0"/>
    <w:rsid w:val="004F5822"/>
    <w:rsid w:val="004F5E9C"/>
    <w:rsid w:val="004F6630"/>
    <w:rsid w:val="004F6F76"/>
    <w:rsid w:val="0050028E"/>
    <w:rsid w:val="0050068F"/>
    <w:rsid w:val="00501112"/>
    <w:rsid w:val="005035E3"/>
    <w:rsid w:val="00504183"/>
    <w:rsid w:val="00504796"/>
    <w:rsid w:val="0050493E"/>
    <w:rsid w:val="005055E9"/>
    <w:rsid w:val="00511989"/>
    <w:rsid w:val="0051486A"/>
    <w:rsid w:val="005159D9"/>
    <w:rsid w:val="005200CD"/>
    <w:rsid w:val="005203AC"/>
    <w:rsid w:val="00520723"/>
    <w:rsid w:val="00520E30"/>
    <w:rsid w:val="0052261E"/>
    <w:rsid w:val="0052397E"/>
    <w:rsid w:val="00525C40"/>
    <w:rsid w:val="00525FBE"/>
    <w:rsid w:val="00527CA9"/>
    <w:rsid w:val="0053069F"/>
    <w:rsid w:val="0053156C"/>
    <w:rsid w:val="00532187"/>
    <w:rsid w:val="005325F5"/>
    <w:rsid w:val="00532832"/>
    <w:rsid w:val="00536F8D"/>
    <w:rsid w:val="00536FC9"/>
    <w:rsid w:val="00546087"/>
    <w:rsid w:val="00552FFA"/>
    <w:rsid w:val="00553A65"/>
    <w:rsid w:val="0055534F"/>
    <w:rsid w:val="0055560A"/>
    <w:rsid w:val="00556AB1"/>
    <w:rsid w:val="00560738"/>
    <w:rsid w:val="00561E82"/>
    <w:rsid w:val="005622FD"/>
    <w:rsid w:val="00563896"/>
    <w:rsid w:val="0056591C"/>
    <w:rsid w:val="0057094E"/>
    <w:rsid w:val="00571FC1"/>
    <w:rsid w:val="00572676"/>
    <w:rsid w:val="00572791"/>
    <w:rsid w:val="005735A9"/>
    <w:rsid w:val="00574C3D"/>
    <w:rsid w:val="00574E2D"/>
    <w:rsid w:val="00575B59"/>
    <w:rsid w:val="005769F4"/>
    <w:rsid w:val="00576BAD"/>
    <w:rsid w:val="0058210F"/>
    <w:rsid w:val="00582DE0"/>
    <w:rsid w:val="0058426F"/>
    <w:rsid w:val="0058492A"/>
    <w:rsid w:val="005851AB"/>
    <w:rsid w:val="00585F97"/>
    <w:rsid w:val="0058619D"/>
    <w:rsid w:val="0058683B"/>
    <w:rsid w:val="0058791B"/>
    <w:rsid w:val="00591293"/>
    <w:rsid w:val="00591CE8"/>
    <w:rsid w:val="00593881"/>
    <w:rsid w:val="0059394A"/>
    <w:rsid w:val="00596E06"/>
    <w:rsid w:val="005A10E7"/>
    <w:rsid w:val="005A2BF0"/>
    <w:rsid w:val="005A316D"/>
    <w:rsid w:val="005A3185"/>
    <w:rsid w:val="005A32DC"/>
    <w:rsid w:val="005A3809"/>
    <w:rsid w:val="005A4A5D"/>
    <w:rsid w:val="005A6449"/>
    <w:rsid w:val="005B0EAD"/>
    <w:rsid w:val="005B4DC8"/>
    <w:rsid w:val="005B560F"/>
    <w:rsid w:val="005B57FC"/>
    <w:rsid w:val="005B5A41"/>
    <w:rsid w:val="005B5FEA"/>
    <w:rsid w:val="005B6034"/>
    <w:rsid w:val="005C0D5E"/>
    <w:rsid w:val="005C1E83"/>
    <w:rsid w:val="005C2AB7"/>
    <w:rsid w:val="005C2B5F"/>
    <w:rsid w:val="005C3A5C"/>
    <w:rsid w:val="005C3BAA"/>
    <w:rsid w:val="005C4F27"/>
    <w:rsid w:val="005D0512"/>
    <w:rsid w:val="005D156C"/>
    <w:rsid w:val="005D4406"/>
    <w:rsid w:val="005D565D"/>
    <w:rsid w:val="005D73BA"/>
    <w:rsid w:val="005D798D"/>
    <w:rsid w:val="005E32E1"/>
    <w:rsid w:val="005E4A54"/>
    <w:rsid w:val="005E51FB"/>
    <w:rsid w:val="005E6E46"/>
    <w:rsid w:val="005E7BDF"/>
    <w:rsid w:val="005F118C"/>
    <w:rsid w:val="005F1B1E"/>
    <w:rsid w:val="005F2C51"/>
    <w:rsid w:val="005F4446"/>
    <w:rsid w:val="005F7A4D"/>
    <w:rsid w:val="00604665"/>
    <w:rsid w:val="006053B6"/>
    <w:rsid w:val="0060595F"/>
    <w:rsid w:val="006064CB"/>
    <w:rsid w:val="00607253"/>
    <w:rsid w:val="00607A0D"/>
    <w:rsid w:val="00611D1D"/>
    <w:rsid w:val="00616428"/>
    <w:rsid w:val="006164EC"/>
    <w:rsid w:val="00617B1A"/>
    <w:rsid w:val="00623A49"/>
    <w:rsid w:val="00624973"/>
    <w:rsid w:val="00625B16"/>
    <w:rsid w:val="00626A25"/>
    <w:rsid w:val="00627F80"/>
    <w:rsid w:val="00634BAA"/>
    <w:rsid w:val="00635908"/>
    <w:rsid w:val="006369BB"/>
    <w:rsid w:val="00640060"/>
    <w:rsid w:val="0064036F"/>
    <w:rsid w:val="006406C0"/>
    <w:rsid w:val="006413A7"/>
    <w:rsid w:val="00642957"/>
    <w:rsid w:val="00644BA3"/>
    <w:rsid w:val="006452FA"/>
    <w:rsid w:val="00646273"/>
    <w:rsid w:val="00646F31"/>
    <w:rsid w:val="00650A13"/>
    <w:rsid w:val="00652DD8"/>
    <w:rsid w:val="00654A2D"/>
    <w:rsid w:val="00660EAE"/>
    <w:rsid w:val="006614AC"/>
    <w:rsid w:val="00663A6F"/>
    <w:rsid w:val="0066485B"/>
    <w:rsid w:val="00664975"/>
    <w:rsid w:val="00666D20"/>
    <w:rsid w:val="00667065"/>
    <w:rsid w:val="006706DF"/>
    <w:rsid w:val="0067128F"/>
    <w:rsid w:val="00673662"/>
    <w:rsid w:val="00673E4F"/>
    <w:rsid w:val="00682A56"/>
    <w:rsid w:val="00683A74"/>
    <w:rsid w:val="00684946"/>
    <w:rsid w:val="006861DE"/>
    <w:rsid w:val="006866FB"/>
    <w:rsid w:val="006904CE"/>
    <w:rsid w:val="00690772"/>
    <w:rsid w:val="006935DE"/>
    <w:rsid w:val="00694CB3"/>
    <w:rsid w:val="00695516"/>
    <w:rsid w:val="0069628B"/>
    <w:rsid w:val="0069667E"/>
    <w:rsid w:val="00696AAC"/>
    <w:rsid w:val="006977B2"/>
    <w:rsid w:val="00697E0A"/>
    <w:rsid w:val="006A0699"/>
    <w:rsid w:val="006A1BF9"/>
    <w:rsid w:val="006A1C17"/>
    <w:rsid w:val="006B7479"/>
    <w:rsid w:val="006B7BC7"/>
    <w:rsid w:val="006C3309"/>
    <w:rsid w:val="006C697E"/>
    <w:rsid w:val="006C6CCE"/>
    <w:rsid w:val="006C7839"/>
    <w:rsid w:val="006D19F7"/>
    <w:rsid w:val="006D2504"/>
    <w:rsid w:val="006D4787"/>
    <w:rsid w:val="006D6CE5"/>
    <w:rsid w:val="006E1CBD"/>
    <w:rsid w:val="006E20B6"/>
    <w:rsid w:val="006E2947"/>
    <w:rsid w:val="006E5316"/>
    <w:rsid w:val="006E5E22"/>
    <w:rsid w:val="006E68BD"/>
    <w:rsid w:val="006E6AAC"/>
    <w:rsid w:val="006E7A92"/>
    <w:rsid w:val="006F19E6"/>
    <w:rsid w:val="006F3BCA"/>
    <w:rsid w:val="006F4AE8"/>
    <w:rsid w:val="006F5850"/>
    <w:rsid w:val="006F66A1"/>
    <w:rsid w:val="006F737E"/>
    <w:rsid w:val="007015B4"/>
    <w:rsid w:val="00703FA7"/>
    <w:rsid w:val="00704BA8"/>
    <w:rsid w:val="00705C97"/>
    <w:rsid w:val="00710729"/>
    <w:rsid w:val="00713573"/>
    <w:rsid w:val="00713C8E"/>
    <w:rsid w:val="007141A0"/>
    <w:rsid w:val="00716822"/>
    <w:rsid w:val="00716901"/>
    <w:rsid w:val="00716A8F"/>
    <w:rsid w:val="007172E0"/>
    <w:rsid w:val="00717CA3"/>
    <w:rsid w:val="00720141"/>
    <w:rsid w:val="00720E9F"/>
    <w:rsid w:val="007220A9"/>
    <w:rsid w:val="00722532"/>
    <w:rsid w:val="00723B1F"/>
    <w:rsid w:val="007245A9"/>
    <w:rsid w:val="007253BE"/>
    <w:rsid w:val="00727A10"/>
    <w:rsid w:val="007303E4"/>
    <w:rsid w:val="007360FC"/>
    <w:rsid w:val="00736FAA"/>
    <w:rsid w:val="007371A5"/>
    <w:rsid w:val="00737B81"/>
    <w:rsid w:val="00741144"/>
    <w:rsid w:val="00742C5F"/>
    <w:rsid w:val="00745950"/>
    <w:rsid w:val="00751D65"/>
    <w:rsid w:val="007523A2"/>
    <w:rsid w:val="0075393F"/>
    <w:rsid w:val="00754143"/>
    <w:rsid w:val="007569F4"/>
    <w:rsid w:val="00756CAF"/>
    <w:rsid w:val="00763262"/>
    <w:rsid w:val="00765D71"/>
    <w:rsid w:val="0076651D"/>
    <w:rsid w:val="0076750A"/>
    <w:rsid w:val="0076772E"/>
    <w:rsid w:val="00770366"/>
    <w:rsid w:val="007704E8"/>
    <w:rsid w:val="007713FB"/>
    <w:rsid w:val="0077311A"/>
    <w:rsid w:val="00773E62"/>
    <w:rsid w:val="0077516F"/>
    <w:rsid w:val="0077687C"/>
    <w:rsid w:val="00777CCB"/>
    <w:rsid w:val="00781FAA"/>
    <w:rsid w:val="0078241F"/>
    <w:rsid w:val="00782530"/>
    <w:rsid w:val="00783B00"/>
    <w:rsid w:val="007848E8"/>
    <w:rsid w:val="00784C80"/>
    <w:rsid w:val="00784F48"/>
    <w:rsid w:val="00785FDD"/>
    <w:rsid w:val="007866F4"/>
    <w:rsid w:val="00787370"/>
    <w:rsid w:val="007874F7"/>
    <w:rsid w:val="007943C2"/>
    <w:rsid w:val="00796D3C"/>
    <w:rsid w:val="007A0A07"/>
    <w:rsid w:val="007A2AF8"/>
    <w:rsid w:val="007A2EE5"/>
    <w:rsid w:val="007A30C2"/>
    <w:rsid w:val="007A3BC9"/>
    <w:rsid w:val="007A410E"/>
    <w:rsid w:val="007A48C0"/>
    <w:rsid w:val="007A5C36"/>
    <w:rsid w:val="007A636E"/>
    <w:rsid w:val="007A64EA"/>
    <w:rsid w:val="007A661B"/>
    <w:rsid w:val="007B1289"/>
    <w:rsid w:val="007B1C4A"/>
    <w:rsid w:val="007B3887"/>
    <w:rsid w:val="007B3ADB"/>
    <w:rsid w:val="007B3B9F"/>
    <w:rsid w:val="007B66E5"/>
    <w:rsid w:val="007B71B4"/>
    <w:rsid w:val="007C0DC6"/>
    <w:rsid w:val="007C233C"/>
    <w:rsid w:val="007C28C7"/>
    <w:rsid w:val="007C5C66"/>
    <w:rsid w:val="007C60DE"/>
    <w:rsid w:val="007C7B1D"/>
    <w:rsid w:val="007D034D"/>
    <w:rsid w:val="007D249D"/>
    <w:rsid w:val="007D2D19"/>
    <w:rsid w:val="007D3959"/>
    <w:rsid w:val="007D4185"/>
    <w:rsid w:val="007D4BC9"/>
    <w:rsid w:val="007D4D25"/>
    <w:rsid w:val="007E0A7B"/>
    <w:rsid w:val="007E3A6E"/>
    <w:rsid w:val="007E5543"/>
    <w:rsid w:val="007E59BB"/>
    <w:rsid w:val="007F3802"/>
    <w:rsid w:val="007F4967"/>
    <w:rsid w:val="007F4DF7"/>
    <w:rsid w:val="007F69C1"/>
    <w:rsid w:val="00801097"/>
    <w:rsid w:val="00801D6D"/>
    <w:rsid w:val="0080295B"/>
    <w:rsid w:val="00803A9E"/>
    <w:rsid w:val="00804C52"/>
    <w:rsid w:val="00804FCA"/>
    <w:rsid w:val="00807F0A"/>
    <w:rsid w:val="0081057A"/>
    <w:rsid w:val="00811961"/>
    <w:rsid w:val="0081346B"/>
    <w:rsid w:val="008145C2"/>
    <w:rsid w:val="00815BBC"/>
    <w:rsid w:val="008164F1"/>
    <w:rsid w:val="00822400"/>
    <w:rsid w:val="008237BC"/>
    <w:rsid w:val="008241C4"/>
    <w:rsid w:val="00824AFC"/>
    <w:rsid w:val="00825156"/>
    <w:rsid w:val="00825E6C"/>
    <w:rsid w:val="008261B0"/>
    <w:rsid w:val="00830714"/>
    <w:rsid w:val="00830C67"/>
    <w:rsid w:val="00831349"/>
    <w:rsid w:val="00831FF7"/>
    <w:rsid w:val="00832E5E"/>
    <w:rsid w:val="00834FEA"/>
    <w:rsid w:val="00835D71"/>
    <w:rsid w:val="008367C3"/>
    <w:rsid w:val="008372FC"/>
    <w:rsid w:val="0084047B"/>
    <w:rsid w:val="008467A2"/>
    <w:rsid w:val="008504E8"/>
    <w:rsid w:val="00850708"/>
    <w:rsid w:val="00850BA4"/>
    <w:rsid w:val="00852ED1"/>
    <w:rsid w:val="00856FE9"/>
    <w:rsid w:val="008623D5"/>
    <w:rsid w:val="00863B5B"/>
    <w:rsid w:val="00863E28"/>
    <w:rsid w:val="0086691C"/>
    <w:rsid w:val="008707C1"/>
    <w:rsid w:val="00872DF6"/>
    <w:rsid w:val="00873915"/>
    <w:rsid w:val="00874735"/>
    <w:rsid w:val="008748AD"/>
    <w:rsid w:val="00875F36"/>
    <w:rsid w:val="008779F8"/>
    <w:rsid w:val="00885306"/>
    <w:rsid w:val="00885F5F"/>
    <w:rsid w:val="008950B3"/>
    <w:rsid w:val="00895B6D"/>
    <w:rsid w:val="00896454"/>
    <w:rsid w:val="00896FD7"/>
    <w:rsid w:val="00897EB3"/>
    <w:rsid w:val="008A0242"/>
    <w:rsid w:val="008A0A86"/>
    <w:rsid w:val="008A0E0C"/>
    <w:rsid w:val="008A1968"/>
    <w:rsid w:val="008A2D43"/>
    <w:rsid w:val="008A46DB"/>
    <w:rsid w:val="008A595E"/>
    <w:rsid w:val="008B170A"/>
    <w:rsid w:val="008C0C5D"/>
    <w:rsid w:val="008C23B5"/>
    <w:rsid w:val="008C2455"/>
    <w:rsid w:val="008C3BFA"/>
    <w:rsid w:val="008C40BA"/>
    <w:rsid w:val="008C72C2"/>
    <w:rsid w:val="008D0508"/>
    <w:rsid w:val="008D1580"/>
    <w:rsid w:val="008D164F"/>
    <w:rsid w:val="008D1EFF"/>
    <w:rsid w:val="008D2974"/>
    <w:rsid w:val="008D30F7"/>
    <w:rsid w:val="008D5AE4"/>
    <w:rsid w:val="008E1AF8"/>
    <w:rsid w:val="008E2117"/>
    <w:rsid w:val="008E2B79"/>
    <w:rsid w:val="008E433D"/>
    <w:rsid w:val="008F2C8C"/>
    <w:rsid w:val="0090174D"/>
    <w:rsid w:val="009021F4"/>
    <w:rsid w:val="009024B7"/>
    <w:rsid w:val="00902820"/>
    <w:rsid w:val="00903B91"/>
    <w:rsid w:val="009060C8"/>
    <w:rsid w:val="00906300"/>
    <w:rsid w:val="0090701C"/>
    <w:rsid w:val="00907B4F"/>
    <w:rsid w:val="00910B6E"/>
    <w:rsid w:val="009148FE"/>
    <w:rsid w:val="009161CC"/>
    <w:rsid w:val="009206C4"/>
    <w:rsid w:val="00920AE1"/>
    <w:rsid w:val="00920D80"/>
    <w:rsid w:val="00921647"/>
    <w:rsid w:val="0092776C"/>
    <w:rsid w:val="00931F80"/>
    <w:rsid w:val="0093383D"/>
    <w:rsid w:val="009357F5"/>
    <w:rsid w:val="009362B5"/>
    <w:rsid w:val="0093680D"/>
    <w:rsid w:val="009406BF"/>
    <w:rsid w:val="009427A6"/>
    <w:rsid w:val="00942C63"/>
    <w:rsid w:val="0094504C"/>
    <w:rsid w:val="009500E4"/>
    <w:rsid w:val="00955FC1"/>
    <w:rsid w:val="00957779"/>
    <w:rsid w:val="00960214"/>
    <w:rsid w:val="00960424"/>
    <w:rsid w:val="00960CDE"/>
    <w:rsid w:val="00963B4B"/>
    <w:rsid w:val="00966E83"/>
    <w:rsid w:val="00970644"/>
    <w:rsid w:val="0097236C"/>
    <w:rsid w:val="00973B9C"/>
    <w:rsid w:val="00980279"/>
    <w:rsid w:val="00983B4C"/>
    <w:rsid w:val="00991CF3"/>
    <w:rsid w:val="0099354A"/>
    <w:rsid w:val="0099395A"/>
    <w:rsid w:val="00993B99"/>
    <w:rsid w:val="00995218"/>
    <w:rsid w:val="0099559D"/>
    <w:rsid w:val="00995B8C"/>
    <w:rsid w:val="00995EE5"/>
    <w:rsid w:val="00997AC9"/>
    <w:rsid w:val="009A157D"/>
    <w:rsid w:val="009A2AC4"/>
    <w:rsid w:val="009A32B7"/>
    <w:rsid w:val="009A3CA2"/>
    <w:rsid w:val="009B22D9"/>
    <w:rsid w:val="009B22EA"/>
    <w:rsid w:val="009B2DAE"/>
    <w:rsid w:val="009B50CC"/>
    <w:rsid w:val="009C1244"/>
    <w:rsid w:val="009C146C"/>
    <w:rsid w:val="009C1544"/>
    <w:rsid w:val="009C46D2"/>
    <w:rsid w:val="009C4896"/>
    <w:rsid w:val="009C6C7A"/>
    <w:rsid w:val="009C76D9"/>
    <w:rsid w:val="009D0DED"/>
    <w:rsid w:val="009D48E9"/>
    <w:rsid w:val="009D63E7"/>
    <w:rsid w:val="009E118F"/>
    <w:rsid w:val="009E147B"/>
    <w:rsid w:val="009E21D6"/>
    <w:rsid w:val="009E79B5"/>
    <w:rsid w:val="009F03D8"/>
    <w:rsid w:val="009F049B"/>
    <w:rsid w:val="009F1B8F"/>
    <w:rsid w:val="009F654B"/>
    <w:rsid w:val="009F6B9E"/>
    <w:rsid w:val="00A01FE9"/>
    <w:rsid w:val="00A05E0D"/>
    <w:rsid w:val="00A10AC0"/>
    <w:rsid w:val="00A11FC6"/>
    <w:rsid w:val="00A26703"/>
    <w:rsid w:val="00A32CF5"/>
    <w:rsid w:val="00A34B73"/>
    <w:rsid w:val="00A34D22"/>
    <w:rsid w:val="00A35FCD"/>
    <w:rsid w:val="00A526DA"/>
    <w:rsid w:val="00A54E6E"/>
    <w:rsid w:val="00A57E29"/>
    <w:rsid w:val="00A57FAD"/>
    <w:rsid w:val="00A61B0A"/>
    <w:rsid w:val="00A63B57"/>
    <w:rsid w:val="00A677BF"/>
    <w:rsid w:val="00A67C08"/>
    <w:rsid w:val="00A73CFB"/>
    <w:rsid w:val="00A77B81"/>
    <w:rsid w:val="00A80E6E"/>
    <w:rsid w:val="00A81179"/>
    <w:rsid w:val="00A8150E"/>
    <w:rsid w:val="00A8395F"/>
    <w:rsid w:val="00A84CD3"/>
    <w:rsid w:val="00A86DC7"/>
    <w:rsid w:val="00A905BA"/>
    <w:rsid w:val="00A93419"/>
    <w:rsid w:val="00A93832"/>
    <w:rsid w:val="00A94592"/>
    <w:rsid w:val="00A96CD6"/>
    <w:rsid w:val="00AA0F7E"/>
    <w:rsid w:val="00AA5DC4"/>
    <w:rsid w:val="00AB0335"/>
    <w:rsid w:val="00AB316E"/>
    <w:rsid w:val="00AB35D0"/>
    <w:rsid w:val="00AB3C0F"/>
    <w:rsid w:val="00AB3F64"/>
    <w:rsid w:val="00AB4CC4"/>
    <w:rsid w:val="00AC0ADE"/>
    <w:rsid w:val="00AC14E3"/>
    <w:rsid w:val="00AC15CD"/>
    <w:rsid w:val="00AC3543"/>
    <w:rsid w:val="00AC666F"/>
    <w:rsid w:val="00AC7A1C"/>
    <w:rsid w:val="00AC7E23"/>
    <w:rsid w:val="00AD5093"/>
    <w:rsid w:val="00AD5C61"/>
    <w:rsid w:val="00AD65AE"/>
    <w:rsid w:val="00AD7F01"/>
    <w:rsid w:val="00AE2ED7"/>
    <w:rsid w:val="00AE3125"/>
    <w:rsid w:val="00AE4256"/>
    <w:rsid w:val="00AE4432"/>
    <w:rsid w:val="00AF1997"/>
    <w:rsid w:val="00AF2A58"/>
    <w:rsid w:val="00AF5A2A"/>
    <w:rsid w:val="00AF5FA3"/>
    <w:rsid w:val="00AF7837"/>
    <w:rsid w:val="00B00981"/>
    <w:rsid w:val="00B00D86"/>
    <w:rsid w:val="00B02834"/>
    <w:rsid w:val="00B0359D"/>
    <w:rsid w:val="00B04408"/>
    <w:rsid w:val="00B04DBF"/>
    <w:rsid w:val="00B063EA"/>
    <w:rsid w:val="00B10C4E"/>
    <w:rsid w:val="00B13CEA"/>
    <w:rsid w:val="00B16CF6"/>
    <w:rsid w:val="00B20E34"/>
    <w:rsid w:val="00B214CD"/>
    <w:rsid w:val="00B21BEF"/>
    <w:rsid w:val="00B22DF9"/>
    <w:rsid w:val="00B233EC"/>
    <w:rsid w:val="00B236CF"/>
    <w:rsid w:val="00B238B1"/>
    <w:rsid w:val="00B2420E"/>
    <w:rsid w:val="00B2581B"/>
    <w:rsid w:val="00B2628C"/>
    <w:rsid w:val="00B26FAF"/>
    <w:rsid w:val="00B301FC"/>
    <w:rsid w:val="00B3333A"/>
    <w:rsid w:val="00B3335A"/>
    <w:rsid w:val="00B333AB"/>
    <w:rsid w:val="00B3357D"/>
    <w:rsid w:val="00B3373A"/>
    <w:rsid w:val="00B34721"/>
    <w:rsid w:val="00B35924"/>
    <w:rsid w:val="00B362F2"/>
    <w:rsid w:val="00B36C8A"/>
    <w:rsid w:val="00B3746D"/>
    <w:rsid w:val="00B37593"/>
    <w:rsid w:val="00B379CC"/>
    <w:rsid w:val="00B407AC"/>
    <w:rsid w:val="00B42312"/>
    <w:rsid w:val="00B50810"/>
    <w:rsid w:val="00B51836"/>
    <w:rsid w:val="00B54EB3"/>
    <w:rsid w:val="00B55876"/>
    <w:rsid w:val="00B55A4A"/>
    <w:rsid w:val="00B6290A"/>
    <w:rsid w:val="00B63A36"/>
    <w:rsid w:val="00B70190"/>
    <w:rsid w:val="00B70C85"/>
    <w:rsid w:val="00B71B42"/>
    <w:rsid w:val="00B736F2"/>
    <w:rsid w:val="00B73DB4"/>
    <w:rsid w:val="00B80A6C"/>
    <w:rsid w:val="00B81F7E"/>
    <w:rsid w:val="00B823BF"/>
    <w:rsid w:val="00B82FE0"/>
    <w:rsid w:val="00B834C3"/>
    <w:rsid w:val="00B847E1"/>
    <w:rsid w:val="00B86C7D"/>
    <w:rsid w:val="00B90702"/>
    <w:rsid w:val="00B90B30"/>
    <w:rsid w:val="00B93A69"/>
    <w:rsid w:val="00B9438F"/>
    <w:rsid w:val="00B96DF1"/>
    <w:rsid w:val="00B9723B"/>
    <w:rsid w:val="00BA22A9"/>
    <w:rsid w:val="00BA3E4E"/>
    <w:rsid w:val="00BA4252"/>
    <w:rsid w:val="00BA474B"/>
    <w:rsid w:val="00BA49B3"/>
    <w:rsid w:val="00BA61AD"/>
    <w:rsid w:val="00BA75D8"/>
    <w:rsid w:val="00BA7EFE"/>
    <w:rsid w:val="00BB2D38"/>
    <w:rsid w:val="00BB33E1"/>
    <w:rsid w:val="00BB3887"/>
    <w:rsid w:val="00BB39B3"/>
    <w:rsid w:val="00BB74F7"/>
    <w:rsid w:val="00BB7B95"/>
    <w:rsid w:val="00BC1F1E"/>
    <w:rsid w:val="00BC226D"/>
    <w:rsid w:val="00BC24D2"/>
    <w:rsid w:val="00BC6902"/>
    <w:rsid w:val="00BD39AD"/>
    <w:rsid w:val="00BD7375"/>
    <w:rsid w:val="00BD75A5"/>
    <w:rsid w:val="00BD7955"/>
    <w:rsid w:val="00BD7E73"/>
    <w:rsid w:val="00BE2B6A"/>
    <w:rsid w:val="00BE3B3E"/>
    <w:rsid w:val="00BE6DDD"/>
    <w:rsid w:val="00BE70F3"/>
    <w:rsid w:val="00BE7361"/>
    <w:rsid w:val="00BE775C"/>
    <w:rsid w:val="00BF276E"/>
    <w:rsid w:val="00BF61A5"/>
    <w:rsid w:val="00BF6916"/>
    <w:rsid w:val="00C00710"/>
    <w:rsid w:val="00C03456"/>
    <w:rsid w:val="00C03507"/>
    <w:rsid w:val="00C03720"/>
    <w:rsid w:val="00C0414B"/>
    <w:rsid w:val="00C06C97"/>
    <w:rsid w:val="00C12340"/>
    <w:rsid w:val="00C12CFD"/>
    <w:rsid w:val="00C13ACD"/>
    <w:rsid w:val="00C14668"/>
    <w:rsid w:val="00C15B1C"/>
    <w:rsid w:val="00C1700B"/>
    <w:rsid w:val="00C17D4B"/>
    <w:rsid w:val="00C20837"/>
    <w:rsid w:val="00C21AB7"/>
    <w:rsid w:val="00C21E67"/>
    <w:rsid w:val="00C22A85"/>
    <w:rsid w:val="00C25FA4"/>
    <w:rsid w:val="00C27373"/>
    <w:rsid w:val="00C3084A"/>
    <w:rsid w:val="00C30B84"/>
    <w:rsid w:val="00C3434D"/>
    <w:rsid w:val="00C34C83"/>
    <w:rsid w:val="00C364B5"/>
    <w:rsid w:val="00C365F6"/>
    <w:rsid w:val="00C36F24"/>
    <w:rsid w:val="00C375D0"/>
    <w:rsid w:val="00C4252D"/>
    <w:rsid w:val="00C45FD2"/>
    <w:rsid w:val="00C472C8"/>
    <w:rsid w:val="00C509CD"/>
    <w:rsid w:val="00C51D09"/>
    <w:rsid w:val="00C51DC2"/>
    <w:rsid w:val="00C5248C"/>
    <w:rsid w:val="00C52BC8"/>
    <w:rsid w:val="00C53207"/>
    <w:rsid w:val="00C55AA2"/>
    <w:rsid w:val="00C56178"/>
    <w:rsid w:val="00C56EF1"/>
    <w:rsid w:val="00C62D9D"/>
    <w:rsid w:val="00C651B9"/>
    <w:rsid w:val="00C709FE"/>
    <w:rsid w:val="00C70D8B"/>
    <w:rsid w:val="00C722CD"/>
    <w:rsid w:val="00C73DCA"/>
    <w:rsid w:val="00C74C40"/>
    <w:rsid w:val="00C75C63"/>
    <w:rsid w:val="00C76D1F"/>
    <w:rsid w:val="00C819A8"/>
    <w:rsid w:val="00C81EB3"/>
    <w:rsid w:val="00C851F0"/>
    <w:rsid w:val="00C907A1"/>
    <w:rsid w:val="00C92F2E"/>
    <w:rsid w:val="00C95E2B"/>
    <w:rsid w:val="00C96219"/>
    <w:rsid w:val="00C96BC9"/>
    <w:rsid w:val="00CA3832"/>
    <w:rsid w:val="00CA38EA"/>
    <w:rsid w:val="00CA4504"/>
    <w:rsid w:val="00CA5A62"/>
    <w:rsid w:val="00CA63AA"/>
    <w:rsid w:val="00CA76A3"/>
    <w:rsid w:val="00CB4094"/>
    <w:rsid w:val="00CB4499"/>
    <w:rsid w:val="00CC08CA"/>
    <w:rsid w:val="00CC231A"/>
    <w:rsid w:val="00CC5195"/>
    <w:rsid w:val="00CC57A4"/>
    <w:rsid w:val="00CC7081"/>
    <w:rsid w:val="00CD0A12"/>
    <w:rsid w:val="00CD0ADC"/>
    <w:rsid w:val="00CD22DE"/>
    <w:rsid w:val="00CD2810"/>
    <w:rsid w:val="00CD4DED"/>
    <w:rsid w:val="00CD678E"/>
    <w:rsid w:val="00CD7A50"/>
    <w:rsid w:val="00CE060C"/>
    <w:rsid w:val="00CE7B70"/>
    <w:rsid w:val="00CF1E50"/>
    <w:rsid w:val="00CF2A44"/>
    <w:rsid w:val="00CF2B54"/>
    <w:rsid w:val="00CF2B91"/>
    <w:rsid w:val="00CF3CC9"/>
    <w:rsid w:val="00CF7D6C"/>
    <w:rsid w:val="00D009CA"/>
    <w:rsid w:val="00D02E08"/>
    <w:rsid w:val="00D06450"/>
    <w:rsid w:val="00D07FE0"/>
    <w:rsid w:val="00D11867"/>
    <w:rsid w:val="00D11E1A"/>
    <w:rsid w:val="00D22768"/>
    <w:rsid w:val="00D23EAB"/>
    <w:rsid w:val="00D2493F"/>
    <w:rsid w:val="00D24AD5"/>
    <w:rsid w:val="00D26DE2"/>
    <w:rsid w:val="00D304BD"/>
    <w:rsid w:val="00D3186E"/>
    <w:rsid w:val="00D319D7"/>
    <w:rsid w:val="00D328AB"/>
    <w:rsid w:val="00D32C82"/>
    <w:rsid w:val="00D3333E"/>
    <w:rsid w:val="00D34309"/>
    <w:rsid w:val="00D359AE"/>
    <w:rsid w:val="00D35ED8"/>
    <w:rsid w:val="00D37F9A"/>
    <w:rsid w:val="00D41AE6"/>
    <w:rsid w:val="00D42FF6"/>
    <w:rsid w:val="00D45CC2"/>
    <w:rsid w:val="00D47CD1"/>
    <w:rsid w:val="00D53582"/>
    <w:rsid w:val="00D53C47"/>
    <w:rsid w:val="00D55522"/>
    <w:rsid w:val="00D56503"/>
    <w:rsid w:val="00D60807"/>
    <w:rsid w:val="00D610EB"/>
    <w:rsid w:val="00D62B1B"/>
    <w:rsid w:val="00D6338D"/>
    <w:rsid w:val="00D6554F"/>
    <w:rsid w:val="00D65762"/>
    <w:rsid w:val="00D66289"/>
    <w:rsid w:val="00D70A93"/>
    <w:rsid w:val="00D70D32"/>
    <w:rsid w:val="00D71B92"/>
    <w:rsid w:val="00D73C52"/>
    <w:rsid w:val="00D74AB3"/>
    <w:rsid w:val="00D762C7"/>
    <w:rsid w:val="00D76E1C"/>
    <w:rsid w:val="00D77629"/>
    <w:rsid w:val="00D84D8E"/>
    <w:rsid w:val="00D85049"/>
    <w:rsid w:val="00D85D89"/>
    <w:rsid w:val="00D86226"/>
    <w:rsid w:val="00D8701B"/>
    <w:rsid w:val="00D87EF7"/>
    <w:rsid w:val="00D91968"/>
    <w:rsid w:val="00D95A7E"/>
    <w:rsid w:val="00D96374"/>
    <w:rsid w:val="00D97F01"/>
    <w:rsid w:val="00DA0BA1"/>
    <w:rsid w:val="00DA1135"/>
    <w:rsid w:val="00DB111C"/>
    <w:rsid w:val="00DB1CB8"/>
    <w:rsid w:val="00DB235A"/>
    <w:rsid w:val="00DB2E64"/>
    <w:rsid w:val="00DB3062"/>
    <w:rsid w:val="00DB473B"/>
    <w:rsid w:val="00DB475A"/>
    <w:rsid w:val="00DB6480"/>
    <w:rsid w:val="00DB708F"/>
    <w:rsid w:val="00DC0025"/>
    <w:rsid w:val="00DC0AE0"/>
    <w:rsid w:val="00DC1B6A"/>
    <w:rsid w:val="00DC3A52"/>
    <w:rsid w:val="00DC50DB"/>
    <w:rsid w:val="00DC537A"/>
    <w:rsid w:val="00DC575D"/>
    <w:rsid w:val="00DC6684"/>
    <w:rsid w:val="00DC721A"/>
    <w:rsid w:val="00DC7E92"/>
    <w:rsid w:val="00DD0294"/>
    <w:rsid w:val="00DD2136"/>
    <w:rsid w:val="00DD216D"/>
    <w:rsid w:val="00DD327E"/>
    <w:rsid w:val="00DD6422"/>
    <w:rsid w:val="00DD6B9B"/>
    <w:rsid w:val="00DD6DA9"/>
    <w:rsid w:val="00DE000C"/>
    <w:rsid w:val="00DE2E13"/>
    <w:rsid w:val="00DF2020"/>
    <w:rsid w:val="00DF5755"/>
    <w:rsid w:val="00DF7B6D"/>
    <w:rsid w:val="00E0131B"/>
    <w:rsid w:val="00E02705"/>
    <w:rsid w:val="00E05205"/>
    <w:rsid w:val="00E07471"/>
    <w:rsid w:val="00E1069F"/>
    <w:rsid w:val="00E10AE1"/>
    <w:rsid w:val="00E10E6E"/>
    <w:rsid w:val="00E150FD"/>
    <w:rsid w:val="00E16424"/>
    <w:rsid w:val="00E17645"/>
    <w:rsid w:val="00E21A39"/>
    <w:rsid w:val="00E223B8"/>
    <w:rsid w:val="00E232AE"/>
    <w:rsid w:val="00E23901"/>
    <w:rsid w:val="00E26800"/>
    <w:rsid w:val="00E26857"/>
    <w:rsid w:val="00E26A8F"/>
    <w:rsid w:val="00E27085"/>
    <w:rsid w:val="00E31B43"/>
    <w:rsid w:val="00E32205"/>
    <w:rsid w:val="00E34F9A"/>
    <w:rsid w:val="00E35C6F"/>
    <w:rsid w:val="00E3735E"/>
    <w:rsid w:val="00E407E0"/>
    <w:rsid w:val="00E41888"/>
    <w:rsid w:val="00E438A1"/>
    <w:rsid w:val="00E45975"/>
    <w:rsid w:val="00E465D9"/>
    <w:rsid w:val="00E46C26"/>
    <w:rsid w:val="00E477F6"/>
    <w:rsid w:val="00E47B48"/>
    <w:rsid w:val="00E47B79"/>
    <w:rsid w:val="00E51FF8"/>
    <w:rsid w:val="00E53B42"/>
    <w:rsid w:val="00E544BF"/>
    <w:rsid w:val="00E558C3"/>
    <w:rsid w:val="00E55EDB"/>
    <w:rsid w:val="00E56267"/>
    <w:rsid w:val="00E57337"/>
    <w:rsid w:val="00E609E5"/>
    <w:rsid w:val="00E60BF9"/>
    <w:rsid w:val="00E65335"/>
    <w:rsid w:val="00E66785"/>
    <w:rsid w:val="00E70C18"/>
    <w:rsid w:val="00E71C94"/>
    <w:rsid w:val="00E730FA"/>
    <w:rsid w:val="00E7646A"/>
    <w:rsid w:val="00E770BF"/>
    <w:rsid w:val="00E80388"/>
    <w:rsid w:val="00E83972"/>
    <w:rsid w:val="00E85B4C"/>
    <w:rsid w:val="00E924FB"/>
    <w:rsid w:val="00E92AC3"/>
    <w:rsid w:val="00E94B86"/>
    <w:rsid w:val="00E952E9"/>
    <w:rsid w:val="00EA1616"/>
    <w:rsid w:val="00EA1A68"/>
    <w:rsid w:val="00EA30D8"/>
    <w:rsid w:val="00EA39FE"/>
    <w:rsid w:val="00EA4111"/>
    <w:rsid w:val="00EA5A46"/>
    <w:rsid w:val="00EA683A"/>
    <w:rsid w:val="00EA6F07"/>
    <w:rsid w:val="00EB214E"/>
    <w:rsid w:val="00EB389A"/>
    <w:rsid w:val="00EB402C"/>
    <w:rsid w:val="00EB7CBA"/>
    <w:rsid w:val="00EC02B6"/>
    <w:rsid w:val="00EC09D2"/>
    <w:rsid w:val="00EC0B58"/>
    <w:rsid w:val="00EC13C7"/>
    <w:rsid w:val="00EC1C9A"/>
    <w:rsid w:val="00EC52AE"/>
    <w:rsid w:val="00EC5A7E"/>
    <w:rsid w:val="00EC628E"/>
    <w:rsid w:val="00ED0D1A"/>
    <w:rsid w:val="00ED14FD"/>
    <w:rsid w:val="00ED177D"/>
    <w:rsid w:val="00ED2A3B"/>
    <w:rsid w:val="00ED3DF7"/>
    <w:rsid w:val="00ED694A"/>
    <w:rsid w:val="00EE0678"/>
    <w:rsid w:val="00EE08F3"/>
    <w:rsid w:val="00EE2765"/>
    <w:rsid w:val="00EE3A32"/>
    <w:rsid w:val="00EE3DDE"/>
    <w:rsid w:val="00EF30E9"/>
    <w:rsid w:val="00EF48CD"/>
    <w:rsid w:val="00EF532E"/>
    <w:rsid w:val="00EF6311"/>
    <w:rsid w:val="00EF7A81"/>
    <w:rsid w:val="00EF7A96"/>
    <w:rsid w:val="00EF7EDE"/>
    <w:rsid w:val="00F0182C"/>
    <w:rsid w:val="00F01A6D"/>
    <w:rsid w:val="00F033C6"/>
    <w:rsid w:val="00F04659"/>
    <w:rsid w:val="00F05F68"/>
    <w:rsid w:val="00F10A6D"/>
    <w:rsid w:val="00F11AF0"/>
    <w:rsid w:val="00F14E42"/>
    <w:rsid w:val="00F1576C"/>
    <w:rsid w:val="00F21B58"/>
    <w:rsid w:val="00F2279B"/>
    <w:rsid w:val="00F24A56"/>
    <w:rsid w:val="00F24E01"/>
    <w:rsid w:val="00F2678E"/>
    <w:rsid w:val="00F30882"/>
    <w:rsid w:val="00F31A36"/>
    <w:rsid w:val="00F32C7A"/>
    <w:rsid w:val="00F36650"/>
    <w:rsid w:val="00F40B6A"/>
    <w:rsid w:val="00F41B31"/>
    <w:rsid w:val="00F41E82"/>
    <w:rsid w:val="00F420E6"/>
    <w:rsid w:val="00F42812"/>
    <w:rsid w:val="00F42E98"/>
    <w:rsid w:val="00F45B26"/>
    <w:rsid w:val="00F46F39"/>
    <w:rsid w:val="00F53883"/>
    <w:rsid w:val="00F54DCD"/>
    <w:rsid w:val="00F559C0"/>
    <w:rsid w:val="00F56A03"/>
    <w:rsid w:val="00F6233E"/>
    <w:rsid w:val="00F629D2"/>
    <w:rsid w:val="00F63107"/>
    <w:rsid w:val="00F64088"/>
    <w:rsid w:val="00F648A1"/>
    <w:rsid w:val="00F65086"/>
    <w:rsid w:val="00F70A62"/>
    <w:rsid w:val="00F71F94"/>
    <w:rsid w:val="00F7557D"/>
    <w:rsid w:val="00F80A99"/>
    <w:rsid w:val="00F80EFE"/>
    <w:rsid w:val="00F825F4"/>
    <w:rsid w:val="00F83ABB"/>
    <w:rsid w:val="00F84401"/>
    <w:rsid w:val="00F8796B"/>
    <w:rsid w:val="00F93B4E"/>
    <w:rsid w:val="00F9500F"/>
    <w:rsid w:val="00F960FA"/>
    <w:rsid w:val="00FA1162"/>
    <w:rsid w:val="00FA296B"/>
    <w:rsid w:val="00FA3DD6"/>
    <w:rsid w:val="00FA4F38"/>
    <w:rsid w:val="00FA50E0"/>
    <w:rsid w:val="00FA585C"/>
    <w:rsid w:val="00FB0A2B"/>
    <w:rsid w:val="00FB2542"/>
    <w:rsid w:val="00FB2C0D"/>
    <w:rsid w:val="00FB2F35"/>
    <w:rsid w:val="00FB3545"/>
    <w:rsid w:val="00FB427C"/>
    <w:rsid w:val="00FB4EBA"/>
    <w:rsid w:val="00FB582A"/>
    <w:rsid w:val="00FB726A"/>
    <w:rsid w:val="00FB785F"/>
    <w:rsid w:val="00FC0363"/>
    <w:rsid w:val="00FC0DF6"/>
    <w:rsid w:val="00FC264E"/>
    <w:rsid w:val="00FC50B6"/>
    <w:rsid w:val="00FC5A6B"/>
    <w:rsid w:val="00FD5315"/>
    <w:rsid w:val="00FD5435"/>
    <w:rsid w:val="00FD5C05"/>
    <w:rsid w:val="00FE07E8"/>
    <w:rsid w:val="00FE654C"/>
    <w:rsid w:val="00FE71BA"/>
    <w:rsid w:val="00FF33FC"/>
    <w:rsid w:val="00FF4200"/>
    <w:rsid w:val="00FF474A"/>
    <w:rsid w:val="00FF4E8E"/>
    <w:rsid w:val="00FF5C3A"/>
    <w:rsid w:val="00FF74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AE5241"/>
  <w15:docId w15:val="{D06C0127-B16C-4E66-ACAD-53D1E9A4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E9E"/>
    <w:pPr>
      <w:suppressAutoHyphens/>
      <w:autoSpaceDE w:val="0"/>
      <w:jc w:val="both"/>
    </w:pPr>
    <w:rPr>
      <w:sz w:val="23"/>
      <w:szCs w:val="22"/>
      <w:lang w:eastAsia="ar-SA"/>
    </w:rPr>
  </w:style>
  <w:style w:type="paragraph" w:styleId="Nagwek1">
    <w:name w:val="heading 1"/>
    <w:basedOn w:val="Normalny"/>
    <w:next w:val="Normalny"/>
    <w:link w:val="Nagwek1Znak"/>
    <w:qFormat/>
    <w:rsid w:val="00872DF6"/>
    <w:pPr>
      <w:keepNext/>
      <w:numPr>
        <w:numId w:val="1"/>
      </w:numPr>
      <w:spacing w:before="480" w:after="60"/>
      <w:jc w:val="center"/>
      <w:outlineLvl w:val="0"/>
    </w:pPr>
    <w:rPr>
      <w:rFonts w:cs="Arial"/>
      <w:b/>
      <w:bCs/>
      <w:kern w:val="32"/>
      <w:sz w:val="22"/>
    </w:rPr>
  </w:style>
  <w:style w:type="paragraph" w:styleId="Nagwek2">
    <w:name w:val="heading 2"/>
    <w:basedOn w:val="Normalny"/>
    <w:next w:val="Normalny"/>
    <w:link w:val="Nagwek2Znak"/>
    <w:qFormat/>
    <w:rsid w:val="00872DF6"/>
    <w:pPr>
      <w:keepLines/>
      <w:numPr>
        <w:ilvl w:val="1"/>
        <w:numId w:val="1"/>
      </w:numPr>
      <w:spacing w:before="40"/>
      <w:outlineLvl w:val="1"/>
    </w:pPr>
    <w:rPr>
      <w:rFonts w:cs="Arial"/>
      <w:sz w:val="22"/>
    </w:rPr>
  </w:style>
  <w:style w:type="paragraph" w:styleId="Nagwek3">
    <w:name w:val="heading 3"/>
    <w:basedOn w:val="Normalny"/>
    <w:next w:val="Normalny"/>
    <w:link w:val="Nagwek3Znak"/>
    <w:qFormat/>
    <w:rsid w:val="00872DF6"/>
    <w:pPr>
      <w:keepLines/>
      <w:outlineLvl w:val="2"/>
    </w:pPr>
    <w:rPr>
      <w:rFonts w:cs="Arial"/>
      <w:sz w:val="22"/>
    </w:rPr>
  </w:style>
  <w:style w:type="paragraph" w:styleId="Nagwek4">
    <w:name w:val="heading 4"/>
    <w:basedOn w:val="Normalny"/>
    <w:next w:val="Normalny"/>
    <w:link w:val="Nagwek4Znak"/>
    <w:qFormat/>
    <w:rsid w:val="00872DF6"/>
    <w:pPr>
      <w:keepLines/>
      <w:numPr>
        <w:ilvl w:val="4"/>
        <w:numId w:val="1"/>
      </w:numPr>
      <w:outlineLvl w:val="3"/>
    </w:pPr>
    <w:rPr>
      <w:i/>
      <w:iCs/>
      <w:sz w:val="22"/>
    </w:rPr>
  </w:style>
  <w:style w:type="paragraph" w:styleId="Nagwek5">
    <w:name w:val="heading 5"/>
    <w:basedOn w:val="Normalny"/>
    <w:next w:val="Normalny"/>
    <w:link w:val="Nagwek5Znak"/>
    <w:qFormat/>
    <w:locked/>
    <w:rsid w:val="00E83972"/>
    <w:pPr>
      <w:keepNext/>
      <w:keepLines/>
      <w:spacing w:before="200"/>
      <w:outlineLvl w:val="4"/>
    </w:pPr>
    <w:rPr>
      <w:rFonts w:ascii="Cambria" w:hAnsi="Cambria" w:cs="Cambria"/>
      <w:color w:val="243F60"/>
    </w:rPr>
  </w:style>
  <w:style w:type="paragraph" w:styleId="Nagwek6">
    <w:name w:val="heading 6"/>
    <w:basedOn w:val="Normalny"/>
    <w:next w:val="Normalny"/>
    <w:link w:val="Nagwek6Znak"/>
    <w:qFormat/>
    <w:locked/>
    <w:rsid w:val="00E83972"/>
    <w:pPr>
      <w:suppressAutoHyphens w:val="0"/>
      <w:autoSpaceDE/>
      <w:spacing w:before="240" w:after="60"/>
      <w:ind w:left="1152" w:hanging="1152"/>
      <w:outlineLvl w:val="5"/>
    </w:pPr>
    <w:rPr>
      <w:rFonts w:ascii="Calibri" w:hAnsi="Calibri" w:cs="Calibri"/>
      <w:b/>
      <w:bCs/>
      <w:lang w:eastAsia="pl-PL"/>
    </w:rPr>
  </w:style>
  <w:style w:type="paragraph" w:styleId="Nagwek7">
    <w:name w:val="heading 7"/>
    <w:basedOn w:val="Normalny"/>
    <w:next w:val="Normalny"/>
    <w:link w:val="Nagwek7Znak"/>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qFormat/>
    <w:locked/>
    <w:rsid w:val="00E83972"/>
    <w:pPr>
      <w:suppressAutoHyphens w:val="0"/>
      <w:autoSpaceDE/>
      <w:spacing w:before="240" w:after="60"/>
      <w:ind w:left="1584" w:hanging="1584"/>
      <w:outlineLvl w:val="8"/>
    </w:pPr>
    <w:rPr>
      <w:rFonts w:ascii="Cambria" w:hAnsi="Cambria" w:cs="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Arial"/>
      <w:b/>
      <w:bCs/>
      <w:kern w:val="32"/>
      <w:sz w:val="22"/>
      <w:szCs w:val="22"/>
      <w:lang w:eastAsia="ar-SA"/>
    </w:rPr>
  </w:style>
  <w:style w:type="character" w:customStyle="1" w:styleId="Nagwek2Znak">
    <w:name w:val="Nagłówek 2 Znak"/>
    <w:link w:val="Nagwek2"/>
    <w:locked/>
    <w:rsid w:val="00872DF6"/>
    <w:rPr>
      <w:rFonts w:cs="Arial"/>
      <w:sz w:val="22"/>
      <w:szCs w:val="22"/>
      <w:lang w:eastAsia="ar-SA"/>
    </w:rPr>
  </w:style>
  <w:style w:type="character" w:customStyle="1" w:styleId="Nagwek3Znak">
    <w:name w:val="Nagłówek 3 Znak"/>
    <w:link w:val="Nagwek3"/>
    <w:uiPriority w:val="99"/>
    <w:locked/>
    <w:rsid w:val="00872DF6"/>
    <w:rPr>
      <w:rFonts w:cs="Arial"/>
      <w:sz w:val="22"/>
      <w:szCs w:val="22"/>
      <w:lang w:eastAsia="ar-SA"/>
    </w:rPr>
  </w:style>
  <w:style w:type="character" w:customStyle="1" w:styleId="Nagwek4Znak">
    <w:name w:val="Nagłówek 4 Znak"/>
    <w:link w:val="Nagwek4"/>
    <w:locked/>
    <w:rsid w:val="00872DF6"/>
    <w:rPr>
      <w:i/>
      <w:iCs/>
      <w:sz w:val="22"/>
      <w:szCs w:val="22"/>
      <w:lang w:eastAsia="ar-SA"/>
    </w:rPr>
  </w:style>
  <w:style w:type="paragraph" w:styleId="Nagwek">
    <w:name w:val="header"/>
    <w:basedOn w:val="Normalny"/>
    <w:link w:val="NagwekZnak"/>
    <w:uiPriority w:val="99"/>
    <w:rsid w:val="005203AC"/>
    <w:pPr>
      <w:tabs>
        <w:tab w:val="center" w:pos="4536"/>
        <w:tab w:val="right" w:pos="9072"/>
      </w:tabs>
    </w:pPr>
  </w:style>
  <w:style w:type="character" w:customStyle="1" w:styleId="NagwekZnak">
    <w:name w:val="Nagłówek Znak"/>
    <w:link w:val="Nagwek"/>
    <w:uiPriority w:val="99"/>
    <w:locked/>
    <w:rsid w:val="0005557A"/>
    <w:rPr>
      <w:sz w:val="24"/>
      <w:szCs w:val="24"/>
      <w:lang w:eastAsia="ar-SA" w:bidi="ar-SA"/>
    </w:rPr>
  </w:style>
  <w:style w:type="paragraph" w:styleId="Stopka">
    <w:name w:val="footer"/>
    <w:basedOn w:val="Normalny"/>
    <w:link w:val="StopkaZnak"/>
    <w:uiPriority w:val="99"/>
    <w:rsid w:val="005203AC"/>
    <w:pPr>
      <w:tabs>
        <w:tab w:val="center" w:pos="4536"/>
        <w:tab w:val="right" w:pos="9072"/>
      </w:tabs>
    </w:pPr>
  </w:style>
  <w:style w:type="character" w:customStyle="1" w:styleId="StopkaZnak">
    <w:name w:val="Stopka Znak"/>
    <w:link w:val="Stopka"/>
    <w:uiPriority w:val="99"/>
    <w:semiHidden/>
    <w:locked/>
    <w:rsid w:val="0005557A"/>
    <w:rPr>
      <w:sz w:val="24"/>
      <w:szCs w:val="24"/>
      <w:lang w:eastAsia="ar-SA" w:bidi="ar-SA"/>
    </w:rPr>
  </w:style>
  <w:style w:type="paragraph" w:styleId="Tekstpodstawowy3">
    <w:name w:val="Body Text 3"/>
    <w:basedOn w:val="Normalny"/>
    <w:link w:val="Tekstpodstawowy3Znak"/>
    <w:uiPriority w:val="99"/>
    <w:rsid w:val="005203AC"/>
    <w:pPr>
      <w:spacing w:after="120"/>
    </w:pPr>
    <w:rPr>
      <w:sz w:val="16"/>
      <w:szCs w:val="16"/>
    </w:rPr>
  </w:style>
  <w:style w:type="character" w:customStyle="1" w:styleId="Tekstpodstawowy3Znak">
    <w:name w:val="Tekst podstawowy 3 Znak"/>
    <w:link w:val="Tekstpodstawowy3"/>
    <w:uiPriority w:val="99"/>
    <w:locked/>
    <w:rsid w:val="005203AC"/>
    <w:rPr>
      <w:sz w:val="16"/>
      <w:szCs w:val="16"/>
      <w:lang w:eastAsia="ar-SA" w:bidi="ar-SA"/>
    </w:rPr>
  </w:style>
  <w:style w:type="paragraph" w:styleId="Tekstpodstawowy">
    <w:name w:val="Body Text"/>
    <w:basedOn w:val="Normalny"/>
    <w:link w:val="TekstpodstawowyZnak"/>
    <w:uiPriority w:val="99"/>
    <w:rsid w:val="005203AC"/>
    <w:pPr>
      <w:spacing w:after="120"/>
    </w:pPr>
  </w:style>
  <w:style w:type="character" w:customStyle="1" w:styleId="TekstpodstawowyZnak">
    <w:name w:val="Tekst podstawowy Znak"/>
    <w:link w:val="Tekstpodstawowy"/>
    <w:uiPriority w:val="99"/>
    <w:semiHidden/>
    <w:locked/>
    <w:rsid w:val="0005557A"/>
    <w:rPr>
      <w:sz w:val="24"/>
      <w:szCs w:val="24"/>
      <w:lang w:eastAsia="ar-SA" w:bidi="ar-SA"/>
    </w:rPr>
  </w:style>
  <w:style w:type="paragraph" w:styleId="Akapitzlist">
    <w:name w:val="List Paragraph"/>
    <w:basedOn w:val="Normalny"/>
    <w:link w:val="AkapitzlistZnak"/>
    <w:uiPriority w:val="99"/>
    <w:qFormat/>
    <w:rsid w:val="00E83972"/>
    <w:pPr>
      <w:suppressAutoHyphens w:val="0"/>
      <w:autoSpaceDE/>
      <w:spacing w:after="200" w:line="276" w:lineRule="auto"/>
      <w:ind w:left="720"/>
    </w:pPr>
    <w:rPr>
      <w:rFonts w:ascii="Calibri" w:hAnsi="Calibri" w:cs="Calibri"/>
      <w:lang w:eastAsia="en-US"/>
    </w:rPr>
  </w:style>
  <w:style w:type="paragraph" w:customStyle="1" w:styleId="pkt">
    <w:name w:val="pkt"/>
    <w:basedOn w:val="Normalny"/>
    <w:uiPriority w:val="99"/>
    <w:rsid w:val="001F78B8"/>
    <w:pPr>
      <w:autoSpaceDE/>
      <w:spacing w:before="60" w:after="60"/>
      <w:ind w:left="851" w:hanging="295"/>
    </w:pPr>
  </w:style>
  <w:style w:type="character" w:customStyle="1" w:styleId="Teksttreci">
    <w:name w:val="Tekst treści_"/>
    <w:link w:val="Teksttreci0"/>
    <w:uiPriority w:val="99"/>
    <w:locked/>
    <w:rsid w:val="001F78B8"/>
    <w:rPr>
      <w:sz w:val="23"/>
      <w:szCs w:val="23"/>
    </w:rPr>
  </w:style>
  <w:style w:type="paragraph" w:customStyle="1" w:styleId="Teksttreci0">
    <w:name w:val="Tekst treści"/>
    <w:basedOn w:val="Normalny"/>
    <w:link w:val="Teksttreci"/>
    <w:uiPriority w:val="99"/>
    <w:rsid w:val="001F78B8"/>
    <w:pPr>
      <w:shd w:val="clear" w:color="auto" w:fill="FFFFFF"/>
      <w:suppressAutoHyphens w:val="0"/>
      <w:autoSpaceDE/>
      <w:spacing w:before="600" w:after="300" w:line="240" w:lineRule="atLeast"/>
      <w:ind w:hanging="520"/>
    </w:pPr>
    <w:rPr>
      <w:szCs w:val="23"/>
      <w:lang w:eastAsia="pl-PL"/>
    </w:rPr>
  </w:style>
  <w:style w:type="paragraph" w:styleId="Tekstpodstawowywcity3">
    <w:name w:val="Body Text Indent 3"/>
    <w:basedOn w:val="Normalny"/>
    <w:link w:val="Tekstpodstawowywcity3Znak"/>
    <w:uiPriority w:val="99"/>
    <w:rsid w:val="00E10AE1"/>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05557A"/>
    <w:rPr>
      <w:sz w:val="16"/>
      <w:szCs w:val="16"/>
      <w:lang w:eastAsia="ar-SA" w:bidi="ar-SA"/>
    </w:rPr>
  </w:style>
  <w:style w:type="paragraph" w:styleId="NormalnyWeb">
    <w:name w:val="Normal (Web)"/>
    <w:basedOn w:val="Normalny"/>
    <w:link w:val="NormalnyWebZnak"/>
    <w:rsid w:val="00563896"/>
    <w:pPr>
      <w:suppressAutoHyphens w:val="0"/>
      <w:autoSpaceDE/>
      <w:spacing w:before="100" w:beforeAutospacing="1" w:after="100" w:afterAutospacing="1" w:line="360" w:lineRule="auto"/>
      <w:ind w:left="992" w:hanging="567"/>
    </w:pPr>
    <w:rPr>
      <w:rFonts w:ascii="Arial Unicode MS" w:hAnsi="Arial Unicode MS" w:cs="Arial Unicode MS"/>
      <w:sz w:val="20"/>
      <w:szCs w:val="20"/>
      <w:lang w:eastAsia="pl-PL"/>
    </w:rPr>
  </w:style>
  <w:style w:type="character" w:styleId="Numerstrony">
    <w:name w:val="page number"/>
    <w:basedOn w:val="Domylnaczcionkaakapitu"/>
    <w:uiPriority w:val="99"/>
    <w:rsid w:val="00D02E08"/>
  </w:style>
  <w:style w:type="paragraph" w:styleId="Tekstdymka">
    <w:name w:val="Balloon Text"/>
    <w:basedOn w:val="Normalny"/>
    <w:link w:val="TekstdymkaZnak"/>
    <w:uiPriority w:val="99"/>
    <w:semiHidden/>
    <w:rsid w:val="00D02E08"/>
    <w:rPr>
      <w:rFonts w:ascii="Tahoma" w:hAnsi="Tahoma" w:cs="Tahoma"/>
      <w:sz w:val="16"/>
      <w:szCs w:val="16"/>
    </w:rPr>
  </w:style>
  <w:style w:type="character" w:customStyle="1" w:styleId="TekstdymkaZnak">
    <w:name w:val="Tekst dymka Znak"/>
    <w:link w:val="Tekstdymka"/>
    <w:uiPriority w:val="99"/>
    <w:semiHidden/>
    <w:locked/>
    <w:rsid w:val="0005557A"/>
    <w:rPr>
      <w:sz w:val="2"/>
      <w:szCs w:val="2"/>
      <w:lang w:eastAsia="ar-SA" w:bidi="ar-SA"/>
    </w:rPr>
  </w:style>
  <w:style w:type="paragraph" w:customStyle="1" w:styleId="ListParagraph1">
    <w:name w:val="List Paragraph1"/>
    <w:basedOn w:val="Normalny"/>
    <w:uiPriority w:val="99"/>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uiPriority w:val="99"/>
    <w:rsid w:val="00BC24D2"/>
    <w:pPr>
      <w:keepNext/>
      <w:tabs>
        <w:tab w:val="left" w:pos="540"/>
      </w:tabs>
      <w:jc w:val="center"/>
    </w:pPr>
    <w:rPr>
      <w:b/>
      <w:bCs/>
      <w:lang w:eastAsia="pl-PL"/>
    </w:rPr>
  </w:style>
  <w:style w:type="paragraph" w:styleId="Tekstpodstawowy2">
    <w:name w:val="Body Text 2"/>
    <w:basedOn w:val="Normalny"/>
    <w:link w:val="Tekstpodstawowy2Znak"/>
    <w:uiPriority w:val="99"/>
    <w:rsid w:val="008A0A86"/>
    <w:pPr>
      <w:spacing w:after="120" w:line="480" w:lineRule="auto"/>
    </w:pPr>
    <w:rPr>
      <w:lang w:eastAsia="pl-PL"/>
    </w:rPr>
  </w:style>
  <w:style w:type="character" w:customStyle="1" w:styleId="Tekstpodstawowy2Znak">
    <w:name w:val="Tekst podstawowy 2 Znak"/>
    <w:link w:val="Tekstpodstawowy2"/>
    <w:uiPriority w:val="99"/>
    <w:semiHidden/>
    <w:locked/>
    <w:rsid w:val="008A0A86"/>
    <w:rPr>
      <w:sz w:val="24"/>
      <w:szCs w:val="24"/>
      <w:lang w:val="pl-PL" w:eastAsia="pl-PL"/>
    </w:rPr>
  </w:style>
  <w:style w:type="paragraph" w:styleId="Lista2">
    <w:name w:val="List 2"/>
    <w:basedOn w:val="Normalny"/>
    <w:uiPriority w:val="99"/>
    <w:rsid w:val="00B42312"/>
    <w:pPr>
      <w:ind w:left="566" w:hanging="283"/>
    </w:pPr>
    <w:rPr>
      <w:lang w:eastAsia="pl-PL"/>
    </w:rPr>
  </w:style>
  <w:style w:type="paragraph" w:styleId="Lista">
    <w:name w:val="List"/>
    <w:basedOn w:val="Normalny"/>
    <w:uiPriority w:val="99"/>
    <w:rsid w:val="00F10A6D"/>
    <w:pPr>
      <w:ind w:left="283" w:hanging="283"/>
    </w:pPr>
  </w:style>
  <w:style w:type="paragraph" w:customStyle="1" w:styleId="Znak5">
    <w:name w:val="Znak5"/>
    <w:basedOn w:val="Normalny"/>
    <w:uiPriority w:val="99"/>
    <w:rsid w:val="009D63E7"/>
    <w:pPr>
      <w:suppressAutoHyphens w:val="0"/>
      <w:autoSpaceDE/>
    </w:pPr>
    <w:rPr>
      <w:lang w:eastAsia="pl-PL"/>
    </w:rPr>
  </w:style>
  <w:style w:type="character" w:styleId="Odwoaniedokomentarza">
    <w:name w:val="annotation reference"/>
    <w:rsid w:val="007A661B"/>
    <w:rPr>
      <w:sz w:val="16"/>
      <w:szCs w:val="16"/>
    </w:rPr>
  </w:style>
  <w:style w:type="paragraph" w:styleId="Tekstkomentarza">
    <w:name w:val="annotation text"/>
    <w:basedOn w:val="Normalny"/>
    <w:link w:val="TekstkomentarzaZnak"/>
    <w:uiPriority w:val="99"/>
    <w:rsid w:val="007A661B"/>
    <w:rPr>
      <w:sz w:val="20"/>
      <w:szCs w:val="20"/>
    </w:rPr>
  </w:style>
  <w:style w:type="character" w:customStyle="1" w:styleId="TekstkomentarzaZnak">
    <w:name w:val="Tekst komentarza Znak"/>
    <w:link w:val="Tekstkomentarza"/>
    <w:uiPriority w:val="99"/>
    <w:locked/>
    <w:rsid w:val="007A661B"/>
    <w:rPr>
      <w:lang w:val="pl-PL" w:eastAsia="ar-SA" w:bidi="ar-SA"/>
    </w:rPr>
  </w:style>
  <w:style w:type="character" w:customStyle="1" w:styleId="Nagwek5Znak">
    <w:name w:val="Nagłówek 5 Znak"/>
    <w:link w:val="Nagwek5"/>
    <w:uiPriority w:val="99"/>
    <w:rsid w:val="00E83972"/>
    <w:rPr>
      <w:rFonts w:ascii="Cambria" w:hAnsi="Cambria" w:cs="Cambria"/>
      <w:color w:val="243F60"/>
      <w:lang w:eastAsia="ar-SA"/>
    </w:rPr>
  </w:style>
  <w:style w:type="character" w:customStyle="1" w:styleId="Nagwek6Znak">
    <w:name w:val="Nagłówek 6 Znak"/>
    <w:link w:val="Nagwek6"/>
    <w:uiPriority w:val="99"/>
    <w:rsid w:val="00E83972"/>
    <w:rPr>
      <w:rFonts w:ascii="Calibri" w:hAnsi="Calibri" w:cs="Calibri"/>
      <w:b/>
      <w:bCs/>
      <w:sz w:val="22"/>
      <w:szCs w:val="22"/>
    </w:rPr>
  </w:style>
  <w:style w:type="character" w:customStyle="1" w:styleId="Nagwek7Znak">
    <w:name w:val="Nagłówek 7 Znak"/>
    <w:link w:val="Nagwek7"/>
    <w:uiPriority w:val="99"/>
    <w:rsid w:val="00E83972"/>
    <w:rPr>
      <w:rFonts w:ascii="Calibri" w:hAnsi="Calibri" w:cs="Calibri"/>
      <w:sz w:val="24"/>
      <w:szCs w:val="24"/>
    </w:rPr>
  </w:style>
  <w:style w:type="character" w:customStyle="1" w:styleId="Nagwek8Znak">
    <w:name w:val="Nagłówek 8 Znak"/>
    <w:link w:val="Nagwek8"/>
    <w:uiPriority w:val="99"/>
    <w:rsid w:val="00E83972"/>
    <w:rPr>
      <w:rFonts w:ascii="Calibri" w:hAnsi="Calibri" w:cs="Calibri"/>
      <w:i/>
      <w:iCs/>
      <w:sz w:val="24"/>
      <w:szCs w:val="24"/>
    </w:rPr>
  </w:style>
  <w:style w:type="character" w:customStyle="1" w:styleId="Nagwek9Znak">
    <w:name w:val="Nagłówek 9 Znak"/>
    <w:link w:val="Nagwek9"/>
    <w:uiPriority w:val="99"/>
    <w:rsid w:val="00E83972"/>
    <w:rPr>
      <w:rFonts w:ascii="Cambria" w:hAnsi="Cambria" w:cs="Cambria"/>
      <w:sz w:val="22"/>
      <w:szCs w:val="22"/>
    </w:rPr>
  </w:style>
  <w:style w:type="paragraph" w:styleId="Tytu">
    <w:name w:val="Title"/>
    <w:basedOn w:val="Normalny"/>
    <w:next w:val="Normalny"/>
    <w:link w:val="TytuZnak"/>
    <w:uiPriority w:val="99"/>
    <w:qFormat/>
    <w:locked/>
    <w:rsid w:val="00E83972"/>
    <w:pPr>
      <w:numPr>
        <w:numId w:val="2"/>
      </w:numPr>
      <w:suppressAutoHyphens w:val="0"/>
      <w:autoSpaceDE/>
      <w:spacing w:after="60"/>
    </w:pPr>
    <w:rPr>
      <w:rFonts w:ascii="Calibri" w:hAnsi="Calibri" w:cs="Calibri"/>
      <w:b/>
      <w:bCs/>
      <w:spacing w:val="5"/>
      <w:kern w:val="28"/>
      <w:szCs w:val="23"/>
      <w:lang w:eastAsia="pl-PL"/>
    </w:rPr>
  </w:style>
  <w:style w:type="character" w:customStyle="1" w:styleId="TytuZnak">
    <w:name w:val="Tytuł Znak"/>
    <w:link w:val="Tytu"/>
    <w:uiPriority w:val="99"/>
    <w:rsid w:val="00E83972"/>
    <w:rPr>
      <w:rFonts w:ascii="Calibri" w:hAnsi="Calibri" w:cs="Calibri"/>
      <w:b/>
      <w:bCs/>
      <w:spacing w:val="5"/>
      <w:kern w:val="28"/>
      <w:sz w:val="23"/>
      <w:szCs w:val="23"/>
    </w:rPr>
  </w:style>
  <w:style w:type="character" w:styleId="Pogrubienie">
    <w:name w:val="Strong"/>
    <w:qFormat/>
    <w:locked/>
    <w:rsid w:val="00E83972"/>
    <w:rPr>
      <w:b/>
      <w:bCs/>
    </w:rPr>
  </w:style>
  <w:style w:type="paragraph" w:customStyle="1" w:styleId="opisrozdzialu">
    <w:name w:val="opis rozdzialu"/>
    <w:basedOn w:val="Normalny"/>
    <w:link w:val="opisrozdzialuZnak"/>
    <w:qFormat/>
    <w:rsid w:val="00BC24D2"/>
    <w:pPr>
      <w:keepNext/>
      <w:keepLines/>
      <w:tabs>
        <w:tab w:val="left" w:pos="426"/>
      </w:tabs>
      <w:ind w:left="425" w:hanging="425"/>
      <w:jc w:val="center"/>
    </w:pPr>
    <w:rPr>
      <w:b/>
      <w:caps/>
    </w:rPr>
  </w:style>
  <w:style w:type="character" w:customStyle="1" w:styleId="opisrozdzialuZnak">
    <w:name w:val="opis rozdzialu Znak"/>
    <w:link w:val="opisrozdzialu"/>
    <w:rsid w:val="00BC24D2"/>
    <w:rPr>
      <w:b/>
      <w:caps/>
      <w:lang w:eastAsia="ar-SA"/>
    </w:rPr>
  </w:style>
  <w:style w:type="paragraph" w:customStyle="1" w:styleId="Lista1">
    <w:name w:val="Lista1"/>
    <w:basedOn w:val="Normalny"/>
    <w:uiPriority w:val="99"/>
    <w:rsid w:val="008A2D43"/>
    <w:pPr>
      <w:widowControl w:val="0"/>
      <w:suppressAutoHyphens w:val="0"/>
      <w:autoSpaceDE/>
      <w:ind w:left="709" w:hanging="425"/>
    </w:pPr>
    <w:rPr>
      <w:sz w:val="24"/>
      <w:szCs w:val="20"/>
      <w:lang w:eastAsia="pl-PL"/>
    </w:rPr>
  </w:style>
  <w:style w:type="character" w:customStyle="1" w:styleId="NormalnyWebZnak">
    <w:name w:val="Normalny (Web) Znak"/>
    <w:link w:val="NormalnyWeb"/>
    <w:locked/>
    <w:rsid w:val="002F0F7B"/>
    <w:rPr>
      <w:rFonts w:ascii="Arial Unicode MS" w:hAnsi="Arial Unicode MS" w:cs="Arial Unicode MS"/>
      <w:sz w:val="20"/>
      <w:szCs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
    <w:link w:val="pktuzupelZnak"/>
    <w:qFormat/>
    <w:rsid w:val="00872DF6"/>
    <w:pPr>
      <w:numPr>
        <w:ilvl w:val="2"/>
        <w:numId w:val="1"/>
      </w:numPr>
      <w:spacing w:after="0" w:line="240" w:lineRule="auto"/>
    </w:pPr>
    <w:rPr>
      <w:rFonts w:ascii="Times New Roman" w:hAnsi="Times New Roman" w:cs="Times New Roman"/>
      <w:bCs/>
      <w:iCs/>
      <w:sz w:val="22"/>
      <w:szCs w:val="28"/>
      <w:lang w:eastAsia="pl-PL"/>
    </w:rPr>
  </w:style>
  <w:style w:type="paragraph" w:customStyle="1" w:styleId="pktnr">
    <w:name w:val="pkt_nr"/>
    <w:basedOn w:val="Nagwek3"/>
    <w:link w:val="pktnrZnak"/>
    <w:autoRedefine/>
    <w:qFormat/>
    <w:rsid w:val="002F2A63"/>
    <w:rPr>
      <w:rFonts w:cs="Times New Roman"/>
      <w:bCs/>
      <w:iCs/>
      <w:szCs w:val="28"/>
      <w:lang w:eastAsia="pl-PL"/>
    </w:rPr>
  </w:style>
  <w:style w:type="character" w:customStyle="1" w:styleId="AkapitzlistZnak">
    <w:name w:val="Akapit z listą Znak"/>
    <w:link w:val="Akapitzlist"/>
    <w:uiPriority w:val="34"/>
    <w:rsid w:val="00705C97"/>
    <w:rPr>
      <w:rFonts w:ascii="Calibri" w:hAnsi="Calibri" w:cs="Calibri"/>
      <w:lang w:eastAsia="en-US"/>
    </w:rPr>
  </w:style>
  <w:style w:type="character" w:customStyle="1" w:styleId="pktuzupelZnak">
    <w:name w:val="pktuzupel Znak"/>
    <w:link w:val="nagl2a"/>
    <w:rsid w:val="00872DF6"/>
    <w:rPr>
      <w:bCs/>
      <w:iCs/>
      <w:sz w:val="22"/>
      <w:szCs w:val="28"/>
    </w:rPr>
  </w:style>
  <w:style w:type="character" w:customStyle="1" w:styleId="pktnrZnak">
    <w:name w:val="pkt_nr Znak"/>
    <w:link w:val="pktnr"/>
    <w:rsid w:val="002F2A63"/>
    <w:rPr>
      <w:bCs/>
      <w:iCs/>
      <w:sz w:val="22"/>
      <w:szCs w:val="28"/>
    </w:rPr>
  </w:style>
  <w:style w:type="paragraph" w:styleId="Tematkomentarza">
    <w:name w:val="annotation subject"/>
    <w:basedOn w:val="Tekstkomentarza"/>
    <w:next w:val="Tekstkomentarza"/>
    <w:link w:val="TematkomentarzaZnak"/>
    <w:uiPriority w:val="99"/>
    <w:semiHidden/>
    <w:unhideWhenUsed/>
    <w:rsid w:val="009357F5"/>
    <w:rPr>
      <w:b/>
      <w:bCs/>
    </w:rPr>
  </w:style>
  <w:style w:type="character" w:customStyle="1" w:styleId="TematkomentarzaZnak">
    <w:name w:val="Temat komentarza Znak"/>
    <w:link w:val="Tematkomentarza"/>
    <w:uiPriority w:val="99"/>
    <w:semiHidden/>
    <w:rsid w:val="009357F5"/>
    <w:rPr>
      <w:b/>
      <w:bCs/>
      <w:lang w:val="pl-PL" w:eastAsia="ar-SA" w:bidi="ar-SA"/>
    </w:rPr>
  </w:style>
  <w:style w:type="paragraph" w:styleId="Listapunktowana">
    <w:name w:val="List Bullet"/>
    <w:basedOn w:val="Normalny"/>
    <w:autoRedefine/>
    <w:rsid w:val="00AD7F01"/>
    <w:pPr>
      <w:numPr>
        <w:numId w:val="3"/>
      </w:numPr>
      <w:suppressAutoHyphens w:val="0"/>
      <w:autoSpaceDE/>
      <w:ind w:left="0" w:firstLine="0"/>
      <w:jc w:val="left"/>
    </w:pPr>
    <w:rPr>
      <w:sz w:val="24"/>
      <w:szCs w:val="20"/>
      <w:lang w:eastAsia="pl-PL"/>
    </w:rPr>
  </w:style>
  <w:style w:type="paragraph" w:styleId="Tekstpodstawowywcity">
    <w:name w:val="Body Text Indent"/>
    <w:basedOn w:val="Normalny"/>
    <w:link w:val="TekstpodstawowywcityZnak"/>
    <w:uiPriority w:val="99"/>
    <w:semiHidden/>
    <w:unhideWhenUsed/>
    <w:rsid w:val="009024B7"/>
    <w:pPr>
      <w:spacing w:after="120"/>
      <w:ind w:left="283"/>
    </w:pPr>
  </w:style>
  <w:style w:type="character" w:customStyle="1" w:styleId="TekstpodstawowywcityZnak">
    <w:name w:val="Tekst podstawowy wcięty Znak"/>
    <w:link w:val="Tekstpodstawowywcity"/>
    <w:uiPriority w:val="99"/>
    <w:semiHidden/>
    <w:rsid w:val="009024B7"/>
    <w:rPr>
      <w:sz w:val="23"/>
      <w:szCs w:val="22"/>
      <w:lang w:eastAsia="ar-SA"/>
    </w:rPr>
  </w:style>
  <w:style w:type="paragraph" w:styleId="Poprawka">
    <w:name w:val="Revision"/>
    <w:hidden/>
    <w:uiPriority w:val="99"/>
    <w:semiHidden/>
    <w:rsid w:val="00074A21"/>
    <w:rPr>
      <w:sz w:val="23"/>
      <w:szCs w:val="22"/>
      <w:lang w:eastAsia="ar-SA"/>
    </w:rPr>
  </w:style>
  <w:style w:type="paragraph" w:customStyle="1" w:styleId="pytanie">
    <w:name w:val="pytanie"/>
    <w:basedOn w:val="Nagwek2"/>
    <w:rsid w:val="009D48E9"/>
    <w:pPr>
      <w:keepNext/>
      <w:numPr>
        <w:ilvl w:val="0"/>
        <w:numId w:val="0"/>
      </w:numPr>
      <w:autoSpaceDE/>
      <w:spacing w:before="360" w:line="100" w:lineRule="atLeast"/>
    </w:pPr>
    <w:rPr>
      <w:rFonts w:cs="Times New Roman"/>
      <w:b/>
      <w:bCs/>
      <w:iCs/>
      <w:szCs w:val="28"/>
      <w:u w:val="single"/>
    </w:rPr>
  </w:style>
  <w:style w:type="paragraph" w:customStyle="1" w:styleId="ZnakZnak8">
    <w:name w:val="Znak Znak8"/>
    <w:basedOn w:val="Normalny"/>
    <w:rsid w:val="00B333AB"/>
    <w:pPr>
      <w:suppressAutoHyphens w:val="0"/>
      <w:autoSpaceDE/>
      <w:jc w:val="left"/>
    </w:pPr>
    <w:rPr>
      <w:sz w:val="24"/>
      <w:szCs w:val="24"/>
      <w:lang w:eastAsia="pl-PL"/>
    </w:rPr>
  </w:style>
  <w:style w:type="paragraph" w:customStyle="1" w:styleId="tytuparagrafu">
    <w:name w:val="tytuł paragrafu"/>
    <w:basedOn w:val="Tytu"/>
    <w:link w:val="tytuparagrafuZnak"/>
    <w:uiPriority w:val="99"/>
    <w:rsid w:val="00782530"/>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uiPriority w:val="99"/>
    <w:locked/>
    <w:rsid w:val="00782530"/>
    <w:rPr>
      <w:rFonts w:ascii="Arial" w:hAnsi="Arial" w:cs="Arial"/>
      <w:b/>
      <w:bCs/>
      <w:spacing w:val="5"/>
      <w:kern w:val="28"/>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17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177B9-AF90-4431-B4FB-B20A2AB8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15</Pages>
  <Words>7406</Words>
  <Characters>44441</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51744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kstachowska</dc:creator>
  <cp:lastModifiedBy>amarciszewska</cp:lastModifiedBy>
  <cp:revision>216</cp:revision>
  <cp:lastPrinted>2019-08-19T06:37:00Z</cp:lastPrinted>
  <dcterms:created xsi:type="dcterms:W3CDTF">2019-08-08T09:48:00Z</dcterms:created>
  <dcterms:modified xsi:type="dcterms:W3CDTF">2019-08-21T11:45:00Z</dcterms:modified>
</cp:coreProperties>
</file>